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5D86" w14:textId="1B402F32" w:rsidR="003B5ECC" w:rsidRDefault="00045CDF" w:rsidP="009D59D0">
      <w:pPr>
        <w:pStyle w:val="Kopfzeile"/>
        <w:jc w:val="right"/>
      </w:pPr>
      <w:r>
        <w:rPr>
          <w:noProof/>
        </w:rPr>
        <w:drawing>
          <wp:anchor distT="0" distB="0" distL="114300" distR="114300" simplePos="0" relativeHeight="251663360" behindDoc="0" locked="0" layoutInCell="1" allowOverlap="1" wp14:anchorId="3EA2F94E" wp14:editId="0D42F54A">
            <wp:simplePos x="0" y="0"/>
            <wp:positionH relativeFrom="column">
              <wp:align>right</wp:align>
            </wp:positionH>
            <wp:positionV relativeFrom="paragraph">
              <wp:align>top</wp:align>
            </wp:positionV>
            <wp:extent cx="2324100" cy="511175"/>
            <wp:effectExtent l="19050" t="0" r="0" b="0"/>
            <wp:wrapSquare wrapText="bothSides"/>
            <wp:docPr id="1" name="Bild 1" descr="kriminal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minalistik"/>
                    <pic:cNvPicPr>
                      <a:picLocks noChangeAspect="1" noChangeArrowheads="1"/>
                    </pic:cNvPicPr>
                  </pic:nvPicPr>
                  <pic:blipFill>
                    <a:blip r:embed="rId7" cstate="print"/>
                    <a:srcRect/>
                    <a:stretch>
                      <a:fillRect/>
                    </a:stretch>
                  </pic:blipFill>
                  <pic:spPr bwMode="auto">
                    <a:xfrm>
                      <a:off x="0" y="0"/>
                      <a:ext cx="2324100" cy="511175"/>
                    </a:xfrm>
                    <a:prstGeom prst="rect">
                      <a:avLst/>
                    </a:prstGeom>
                    <a:noFill/>
                    <a:ln w="9525">
                      <a:noFill/>
                      <a:miter lim="800000"/>
                      <a:headEnd/>
                      <a:tailEnd/>
                    </a:ln>
                  </pic:spPr>
                </pic:pic>
              </a:graphicData>
            </a:graphic>
          </wp:anchor>
        </w:drawing>
      </w:r>
    </w:p>
    <w:p w14:paraId="51F17B28" w14:textId="0751CF1D" w:rsidR="009D59D0" w:rsidRDefault="0024330C" w:rsidP="009D59D0">
      <w:pPr>
        <w:pStyle w:val="Kopfzeile"/>
      </w:pPr>
      <w:r>
        <w:br w:type="textWrapping" w:clear="all"/>
      </w:r>
    </w:p>
    <w:p w14:paraId="10B8A9FC" w14:textId="77777777" w:rsidR="002C05DD" w:rsidRDefault="00767603" w:rsidP="009D59D0">
      <w:pPr>
        <w:pStyle w:val="Kopfzeile"/>
        <w:rPr>
          <w:rFonts w:ascii="Lucida Sans Unicode" w:hAnsi="Lucida Sans Unicode" w:cs="Lucida Sans Unicode"/>
          <w:b/>
          <w:bCs/>
          <w:color w:val="FFFFFF"/>
          <w:sz w:val="38"/>
          <w:lang w:val="fr-FR"/>
        </w:rPr>
      </w:pPr>
      <w:r>
        <w:rPr>
          <w:rFonts w:ascii="Lucida Sans Unicode" w:hAnsi="Lucida Sans Unicode" w:cs="Lucida Sans Unicode"/>
          <w:b/>
          <w:bCs/>
          <w:noProof/>
          <w:color w:val="FFFFFF"/>
          <w:sz w:val="16"/>
        </w:rPr>
        <mc:AlternateContent>
          <mc:Choice Requires="wps">
            <w:drawing>
              <wp:anchor distT="0" distB="0" distL="114300" distR="114300" simplePos="0" relativeHeight="251660288" behindDoc="1" locked="0" layoutInCell="1" allowOverlap="1" wp14:anchorId="5CC8C417" wp14:editId="1D1786A4">
                <wp:simplePos x="0" y="0"/>
                <wp:positionH relativeFrom="column">
                  <wp:posOffset>0</wp:posOffset>
                </wp:positionH>
                <wp:positionV relativeFrom="paragraph">
                  <wp:posOffset>-3810</wp:posOffset>
                </wp:positionV>
                <wp:extent cx="2286000" cy="361315"/>
                <wp:effectExtent l="444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06F40" w14:textId="77777777" w:rsidR="00754BE2" w:rsidRDefault="00754BE2" w:rsidP="002C05DD">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8C417" id="_x0000_t202" coordsize="21600,21600" o:spt="202" path="m,l,21600r21600,l21600,xe">
                <v:stroke joinstyle="miter"/>
                <v:path gradientshapeok="t" o:connecttype="rect"/>
              </v:shapetype>
              <v:shape id="Text Box 3" o:spid="_x0000_s1026" type="#_x0000_t202" style="position:absolute;margin-left:0;margin-top:-.3pt;width:180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" fillcolor="#969696" stroked="f">
                <v:textbox>
                  <w:txbxContent>
                    <w:p w14:paraId="5E606F40" w14:textId="77777777" w:rsidR="00754BE2" w:rsidRDefault="00754BE2" w:rsidP="002C05DD">
                      <w:pPr>
                        <w:pStyle w:val="Kopfzeile"/>
                        <w:tabs>
                          <w:tab w:val="clear" w:pos="4536"/>
                          <w:tab w:val="clear" w:pos="9072"/>
                        </w:tabs>
                      </w:pPr>
                    </w:p>
                  </w:txbxContent>
                </v:textbox>
              </v:shape>
            </w:pict>
          </mc:Fallback>
        </mc:AlternateContent>
      </w:r>
      <w:r w:rsidR="002C05DD">
        <w:rPr>
          <w:rFonts w:ascii="Lucida Sans Unicode" w:hAnsi="Lucida Sans Unicode" w:cs="Lucida Sans Unicode"/>
          <w:b/>
          <w:bCs/>
          <w:color w:val="FFFFFF"/>
          <w:sz w:val="16"/>
          <w:lang w:val="fr-FR"/>
        </w:rPr>
        <w:t xml:space="preserve"> </w:t>
      </w:r>
      <w:r w:rsidR="002C05DD">
        <w:rPr>
          <w:rFonts w:ascii="Lucida Sans Unicode" w:hAnsi="Lucida Sans Unicode" w:cs="Lucida Sans Unicode"/>
          <w:b/>
          <w:bCs/>
          <w:color w:val="FFFFFF"/>
          <w:sz w:val="38"/>
          <w:lang w:val="fr-FR"/>
        </w:rPr>
        <w:t>Presse Information</w:t>
      </w:r>
    </w:p>
    <w:p w14:paraId="175DE667" w14:textId="77777777" w:rsidR="003C16FA" w:rsidRPr="000D6153" w:rsidRDefault="003C16FA" w:rsidP="009D59D0">
      <w:pPr>
        <w:pStyle w:val="Titel"/>
        <w:tabs>
          <w:tab w:val="right" w:pos="9072"/>
        </w:tabs>
        <w:spacing w:line="276" w:lineRule="auto"/>
        <w:ind w:right="-567"/>
        <w:rPr>
          <w:rFonts w:ascii="Trebuchet MS" w:hAnsi="Trebuchet MS" w:cs="Arial"/>
          <w:color w:val="auto"/>
          <w:sz w:val="18"/>
          <w:szCs w:val="18"/>
        </w:rPr>
      </w:pPr>
    </w:p>
    <w:p w14:paraId="6F56BBF3" w14:textId="77777777" w:rsidR="0081279B" w:rsidRPr="0081279B" w:rsidRDefault="0081279B" w:rsidP="00B92FA7">
      <w:pPr>
        <w:pStyle w:val="Titel"/>
        <w:spacing w:line="276" w:lineRule="auto"/>
        <w:ind w:right="425"/>
        <w:rPr>
          <w:rFonts w:ascii="Trebuchet MS" w:hAnsi="Trebuchet MS" w:cstheme="minorHAnsi"/>
          <w:b w:val="0"/>
          <w:color w:val="auto"/>
          <w:sz w:val="22"/>
          <w:szCs w:val="22"/>
        </w:rPr>
      </w:pPr>
      <w:r w:rsidRPr="0081279B">
        <w:rPr>
          <w:rFonts w:ascii="Trebuchet MS" w:hAnsi="Trebuchet MS" w:cstheme="minorHAnsi"/>
          <w:b w:val="0"/>
          <w:color w:val="auto"/>
          <w:sz w:val="22"/>
          <w:szCs w:val="22"/>
        </w:rPr>
        <w:t>Neuerscheinung bei</w:t>
      </w:r>
    </w:p>
    <w:p w14:paraId="6D754D44" w14:textId="6A968037" w:rsidR="0081279B" w:rsidRDefault="0081279B" w:rsidP="00B92FA7">
      <w:pPr>
        <w:spacing w:after="0"/>
        <w:ind w:right="425"/>
        <w:rPr>
          <w:rFonts w:ascii="Trebuchet MS" w:hAnsi="Trebuchet MS" w:cstheme="minorHAnsi"/>
          <w:b/>
        </w:rPr>
      </w:pPr>
      <w:r w:rsidRPr="0081279B">
        <w:rPr>
          <w:rFonts w:ascii="Trebuchet MS" w:hAnsi="Trebuchet MS" w:cstheme="minorHAnsi"/>
          <w:b/>
        </w:rPr>
        <w:t xml:space="preserve">Kriminalistik </w:t>
      </w:r>
    </w:p>
    <w:p w14:paraId="48220A6F" w14:textId="77777777" w:rsidR="0081279B" w:rsidRPr="0081279B" w:rsidRDefault="0081279B" w:rsidP="00B92FA7">
      <w:pPr>
        <w:spacing w:after="0"/>
        <w:ind w:right="425"/>
        <w:jc w:val="right"/>
        <w:rPr>
          <w:rFonts w:ascii="Trebuchet MS" w:hAnsi="Trebuchet MS" w:cstheme="minorHAnsi"/>
        </w:rPr>
      </w:pPr>
      <w:r w:rsidRPr="0081279B">
        <w:rPr>
          <w:rFonts w:ascii="Trebuchet MS" w:hAnsi="Trebuchet MS" w:cstheme="minorHAnsi"/>
        </w:rPr>
        <w:t>Heidelberg,</w:t>
      </w:r>
    </w:p>
    <w:p w14:paraId="5CF73158" w14:textId="00BA867E" w:rsidR="0081279B" w:rsidRDefault="0081279B" w:rsidP="00B92FA7">
      <w:pPr>
        <w:spacing w:after="0"/>
        <w:ind w:right="425"/>
        <w:jc w:val="right"/>
        <w:rPr>
          <w:rFonts w:ascii="Trebuchet MS" w:hAnsi="Trebuchet MS" w:cstheme="minorHAnsi"/>
        </w:rPr>
      </w:pPr>
      <w:r w:rsidRPr="0081279B">
        <w:rPr>
          <w:rFonts w:ascii="Trebuchet MS" w:hAnsi="Trebuchet MS" w:cstheme="minorHAnsi"/>
        </w:rPr>
        <w:t xml:space="preserve">im </w:t>
      </w:r>
      <w:r w:rsidR="00B92FA7">
        <w:rPr>
          <w:rFonts w:ascii="Trebuchet MS" w:hAnsi="Trebuchet MS" w:cstheme="minorHAnsi"/>
        </w:rPr>
        <w:t>Mai</w:t>
      </w:r>
      <w:r w:rsidRPr="0081279B">
        <w:rPr>
          <w:rFonts w:ascii="Trebuchet MS" w:hAnsi="Trebuchet MS" w:cstheme="minorHAnsi"/>
        </w:rPr>
        <w:t xml:space="preserve"> 202</w:t>
      </w:r>
      <w:r w:rsidR="00B92FA7">
        <w:rPr>
          <w:rFonts w:ascii="Trebuchet MS" w:hAnsi="Trebuchet MS" w:cstheme="minorHAnsi"/>
        </w:rPr>
        <w:t>4</w:t>
      </w:r>
    </w:p>
    <w:p w14:paraId="05B7DFD5" w14:textId="77777777" w:rsidR="0081279B" w:rsidRPr="0081279B" w:rsidRDefault="0081279B" w:rsidP="00B92FA7">
      <w:pPr>
        <w:spacing w:after="0"/>
        <w:ind w:right="425"/>
        <w:jc w:val="right"/>
        <w:rPr>
          <w:rFonts w:ascii="Trebuchet MS" w:hAnsi="Trebuchet MS" w:cstheme="minorHAnsi"/>
          <w:sz w:val="24"/>
          <w:szCs w:val="24"/>
        </w:rPr>
      </w:pPr>
    </w:p>
    <w:p w14:paraId="7DC231A3" w14:textId="182208FD" w:rsidR="00B92FA7" w:rsidRPr="00B92FA7" w:rsidRDefault="00B92FA7" w:rsidP="00B92FA7">
      <w:pPr>
        <w:pStyle w:val="berschrift1"/>
        <w:ind w:right="425"/>
        <w:rPr>
          <w:rFonts w:ascii="Trebuchet MS" w:hAnsi="Trebuchet MS" w:cstheme="minorHAnsi"/>
          <w:sz w:val="24"/>
          <w:szCs w:val="24"/>
        </w:rPr>
      </w:pPr>
      <w:proofErr w:type="spellStart"/>
      <w:r w:rsidRPr="00B92FA7">
        <w:rPr>
          <w:rStyle w:val="AutorWerbemittel"/>
          <w:rFonts w:ascii="Trebuchet MS" w:hAnsi="Trebuchet MS" w:cstheme="minorHAnsi"/>
          <w:b/>
          <w:i/>
          <w:color w:val="auto"/>
          <w:szCs w:val="24"/>
        </w:rPr>
        <w:t>Kölbel</w:t>
      </w:r>
      <w:proofErr w:type="spellEnd"/>
      <w:r w:rsidRPr="00B92FA7">
        <w:rPr>
          <w:rStyle w:val="AutorWerbemittel"/>
          <w:rFonts w:ascii="Trebuchet MS" w:hAnsi="Trebuchet MS" w:cstheme="minorHAnsi"/>
          <w:b/>
          <w:i/>
          <w:color w:val="auto"/>
          <w:szCs w:val="24"/>
        </w:rPr>
        <w:t>/Walther</w:t>
      </w:r>
      <w:r w:rsidR="00962621">
        <w:rPr>
          <w:rStyle w:val="AutorWerbemittel"/>
          <w:rFonts w:ascii="Trebuchet MS" w:hAnsi="Trebuchet MS" w:cstheme="minorHAnsi"/>
          <w:b/>
          <w:i/>
          <w:color w:val="auto"/>
          <w:szCs w:val="24"/>
        </w:rPr>
        <w:t xml:space="preserve"> (Hrsg.)</w:t>
      </w:r>
      <w:r w:rsidR="0081279B" w:rsidRPr="00B92FA7">
        <w:rPr>
          <w:rStyle w:val="AutorWerbemittel"/>
          <w:rFonts w:ascii="Trebuchet MS" w:hAnsi="Trebuchet MS" w:cstheme="minorHAnsi"/>
          <w:b/>
          <w:color w:val="auto"/>
          <w:szCs w:val="24"/>
        </w:rPr>
        <w:t xml:space="preserve">, </w:t>
      </w:r>
      <w:r w:rsidR="00962621">
        <w:rPr>
          <w:rStyle w:val="AutorWerbemittel"/>
          <w:rFonts w:ascii="Trebuchet MS" w:hAnsi="Trebuchet MS" w:cstheme="minorHAnsi"/>
          <w:b/>
          <w:color w:val="auto"/>
          <w:szCs w:val="24"/>
        </w:rPr>
        <w:br/>
      </w:r>
      <w:bookmarkStart w:id="0" w:name="_GoBack"/>
      <w:bookmarkEnd w:id="0"/>
      <w:r w:rsidRPr="00B92FA7">
        <w:rPr>
          <w:rFonts w:ascii="Trebuchet MS" w:hAnsi="Trebuchet MS" w:cstheme="minorHAnsi"/>
          <w:sz w:val="24"/>
          <w:szCs w:val="24"/>
        </w:rPr>
        <w:t>Audiovisuelle Vernehmung im Ermittlungsverfahren</w:t>
      </w:r>
    </w:p>
    <w:p w14:paraId="5E4E3373" w14:textId="77777777" w:rsidR="0081279B" w:rsidRPr="00B92FA7" w:rsidRDefault="0081279B" w:rsidP="00B92FA7">
      <w:pPr>
        <w:pStyle w:val="Untertitel"/>
        <w:spacing w:line="276" w:lineRule="auto"/>
        <w:ind w:right="425"/>
        <w:rPr>
          <w:rFonts w:asciiTheme="minorHAnsi" w:hAnsiTheme="minorHAnsi" w:cstheme="minorHAnsi"/>
          <w:color w:val="auto"/>
          <w:sz w:val="22"/>
          <w:szCs w:val="22"/>
        </w:rPr>
      </w:pPr>
    </w:p>
    <w:p w14:paraId="5A77EA32" w14:textId="0EC634F1" w:rsidR="00B92FA7" w:rsidRDefault="00B92FA7" w:rsidP="00B92FA7">
      <w:pPr>
        <w:pStyle w:val="StandardWeb"/>
        <w:spacing w:before="0" w:beforeAutospacing="0" w:after="0" w:afterAutospacing="0" w:line="276" w:lineRule="auto"/>
        <w:ind w:right="425"/>
        <w:rPr>
          <w:rFonts w:ascii="Trebuchet MS" w:hAnsi="Trebuchet MS" w:cstheme="minorHAnsi"/>
          <w:sz w:val="22"/>
          <w:szCs w:val="22"/>
        </w:rPr>
      </w:pPr>
      <w:r w:rsidRPr="00B92FA7">
        <w:rPr>
          <w:rFonts w:ascii="Trebuchet MS" w:hAnsi="Trebuchet MS" w:cstheme="minorHAnsi"/>
          <w:sz w:val="22"/>
          <w:szCs w:val="22"/>
        </w:rPr>
        <w:t>Dieses anwenderorientierte Buch gibt einen Überblick über die Theorie und Praxis audiovisueller Vernehmung (AVVs). Es erläutert die rechtlichen Rahmenbedingen und behandelt die Chancen und Herausforderungen, die mit dem Einsatz von AVV im strafrechtlichen Ermittlungsverfahren verbunden sind. Sein besonderes Augenmerk legt es auf mögliche Fehlerquellen und Fallstricke bei der Anwendung von AVVs. Dabei werden insbesondere psychologische Aspekte der Vernehmungssituation berücksichtigt. Das Buch richtet sich an die polizeiliche, justizielle und anwaltliche Strafrechtspraxis, aber auch an Studierende der Rechtswissenschaften und Psychologie.</w:t>
      </w:r>
    </w:p>
    <w:p w14:paraId="64E9B89F" w14:textId="77777777" w:rsidR="00B92FA7" w:rsidRPr="00B92FA7" w:rsidRDefault="00B92FA7" w:rsidP="00B92FA7">
      <w:pPr>
        <w:pStyle w:val="StandardWeb"/>
        <w:spacing w:before="0" w:beforeAutospacing="0" w:after="0" w:afterAutospacing="0" w:line="276" w:lineRule="auto"/>
        <w:ind w:right="425"/>
        <w:rPr>
          <w:rFonts w:ascii="Trebuchet MS" w:hAnsi="Trebuchet MS" w:cstheme="minorHAnsi"/>
          <w:sz w:val="22"/>
          <w:szCs w:val="22"/>
        </w:rPr>
      </w:pPr>
    </w:p>
    <w:p w14:paraId="45605715" w14:textId="27111FBF" w:rsidR="00B92FA7" w:rsidRPr="00B92FA7" w:rsidRDefault="00B92FA7" w:rsidP="00B92FA7">
      <w:pPr>
        <w:pStyle w:val="StandardWeb"/>
        <w:spacing w:before="0" w:beforeAutospacing="0" w:after="0" w:afterAutospacing="0" w:line="276" w:lineRule="auto"/>
        <w:ind w:right="425"/>
        <w:rPr>
          <w:rFonts w:ascii="Trebuchet MS" w:hAnsi="Trebuchet MS" w:cstheme="minorHAnsi"/>
          <w:sz w:val="22"/>
          <w:szCs w:val="22"/>
        </w:rPr>
      </w:pPr>
      <w:r w:rsidRPr="00B92FA7">
        <w:rPr>
          <w:rFonts w:ascii="Trebuchet MS" w:hAnsi="Trebuchet MS" w:cstheme="minorHAnsi"/>
          <w:sz w:val="22"/>
          <w:szCs w:val="22"/>
        </w:rPr>
        <w:t xml:space="preserve">Lesen Sie </w:t>
      </w:r>
      <w:hyperlink r:id="rId8" w:history="1">
        <w:r w:rsidRPr="00B92FA7">
          <w:rPr>
            <w:rStyle w:val="Hyperlink"/>
            <w:rFonts w:ascii="Trebuchet MS" w:hAnsi="Trebuchet MS" w:cstheme="minorHAnsi"/>
            <w:sz w:val="22"/>
            <w:szCs w:val="22"/>
          </w:rPr>
          <w:t xml:space="preserve">hier ein Interview </w:t>
        </w:r>
      </w:hyperlink>
      <w:r w:rsidRPr="00B92FA7">
        <w:rPr>
          <w:rFonts w:ascii="Trebuchet MS" w:hAnsi="Trebuchet MS" w:cstheme="minorHAnsi"/>
          <w:sz w:val="22"/>
          <w:szCs w:val="22"/>
        </w:rPr>
        <w:t xml:space="preserve">mit </w:t>
      </w:r>
      <w:r>
        <w:rPr>
          <w:rFonts w:ascii="Trebuchet MS" w:hAnsi="Trebuchet MS" w:cstheme="minorHAnsi"/>
          <w:sz w:val="22"/>
          <w:szCs w:val="22"/>
        </w:rPr>
        <w:t xml:space="preserve">einem der beiden Autoren, </w:t>
      </w:r>
      <w:r w:rsidRPr="00B92FA7">
        <w:rPr>
          <w:rFonts w:ascii="Trebuchet MS" w:hAnsi="Trebuchet MS" w:cstheme="minorHAnsi"/>
          <w:sz w:val="22"/>
          <w:szCs w:val="22"/>
        </w:rPr>
        <w:t xml:space="preserve">Prof. Dr. </w:t>
      </w:r>
      <w:proofErr w:type="spellStart"/>
      <w:r w:rsidRPr="00B92FA7">
        <w:rPr>
          <w:rFonts w:ascii="Trebuchet MS" w:hAnsi="Trebuchet MS" w:cstheme="minorHAnsi"/>
          <w:sz w:val="22"/>
          <w:szCs w:val="22"/>
        </w:rPr>
        <w:t>Kölbel</w:t>
      </w:r>
      <w:proofErr w:type="spellEnd"/>
      <w:r>
        <w:rPr>
          <w:rFonts w:ascii="Trebuchet MS" w:hAnsi="Trebuchet MS" w:cstheme="minorHAnsi"/>
          <w:sz w:val="22"/>
          <w:szCs w:val="22"/>
        </w:rPr>
        <w:t>,</w:t>
      </w:r>
      <w:r w:rsidRPr="00B92FA7">
        <w:rPr>
          <w:rFonts w:ascii="Trebuchet MS" w:hAnsi="Trebuchet MS" w:cstheme="minorHAnsi"/>
          <w:sz w:val="22"/>
          <w:szCs w:val="22"/>
        </w:rPr>
        <w:t xml:space="preserve"> aus unserer Reihe "Kluge Köpfe im Strafrecht".</w:t>
      </w:r>
    </w:p>
    <w:p w14:paraId="77022881" w14:textId="77777777" w:rsidR="0064200C" w:rsidRPr="00B92FA7" w:rsidRDefault="0064200C" w:rsidP="00B92FA7">
      <w:pPr>
        <w:spacing w:after="0"/>
        <w:ind w:right="425"/>
        <w:rPr>
          <w:rFonts w:ascii="Trebuchet MS" w:hAnsi="Trebuchet MS" w:cstheme="minorHAnsi"/>
        </w:rPr>
      </w:pPr>
    </w:p>
    <w:p w14:paraId="3535D9D7" w14:textId="77777777" w:rsidR="0081279B" w:rsidRPr="0081279B" w:rsidRDefault="0081279B" w:rsidP="00B92FA7">
      <w:pPr>
        <w:spacing w:after="0"/>
        <w:ind w:right="425"/>
        <w:rPr>
          <w:rFonts w:ascii="Trebuchet MS" w:hAnsi="Trebuchet MS"/>
        </w:rPr>
      </w:pPr>
    </w:p>
    <w:p w14:paraId="6DF2D602" w14:textId="77777777" w:rsidR="0081279B" w:rsidRPr="0081279B" w:rsidRDefault="0081279B" w:rsidP="00B92FA7">
      <w:pPr>
        <w:spacing w:after="0"/>
        <w:ind w:right="425"/>
        <w:rPr>
          <w:rFonts w:ascii="Trebuchet MS" w:hAnsi="Trebuchet MS"/>
          <w:b/>
          <w:u w:val="single"/>
        </w:rPr>
      </w:pPr>
      <w:r w:rsidRPr="0081279B">
        <w:rPr>
          <w:rFonts w:ascii="Trebuchet MS" w:hAnsi="Trebuchet MS"/>
          <w:b/>
          <w:u w:val="single"/>
        </w:rPr>
        <w:t>Inhaltsübersicht</w:t>
      </w:r>
    </w:p>
    <w:p w14:paraId="180900D1" w14:textId="296A4192" w:rsidR="0081279B"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 xml:space="preserve">Die audiovisuelle Vernehmung – Zur </w:t>
      </w:r>
      <w:r w:rsidR="0081279B" w:rsidRPr="0081279B">
        <w:rPr>
          <w:rFonts w:ascii="Trebuchet MS" w:hAnsi="Trebuchet MS"/>
        </w:rPr>
        <w:t>Einführung</w:t>
      </w:r>
      <w:r>
        <w:rPr>
          <w:rFonts w:ascii="Trebuchet MS" w:hAnsi="Trebuchet MS"/>
        </w:rPr>
        <w:t xml:space="preserve"> in aller Kürze</w:t>
      </w:r>
    </w:p>
    <w:p w14:paraId="2C710F98" w14:textId="0C84980D" w:rsidR="0081279B"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Die audiovisuelle Vernehmung im Ermittlungsverfahren - Grundlagen</w:t>
      </w:r>
    </w:p>
    <w:p w14:paraId="08700081" w14:textId="3DE426D1" w:rsidR="0081279B"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 xml:space="preserve">Der Rechtsrahmen der audiovisuellen Vernehmung </w:t>
      </w:r>
    </w:p>
    <w:p w14:paraId="4BD016E0" w14:textId="7CA2579E" w:rsidR="0081279B"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Technische Voraussetzungen der AVV</w:t>
      </w:r>
    </w:p>
    <w:p w14:paraId="090A6A31" w14:textId="1702FB99" w:rsidR="0081279B"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Die AVV als Kommunikationssituation</w:t>
      </w:r>
    </w:p>
    <w:p w14:paraId="6F9892F8" w14:textId="1D12B7BB" w:rsidR="0081279B"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Kognitive Verzerrungen und andere Fehlerquellen bei der AVV</w:t>
      </w:r>
    </w:p>
    <w:p w14:paraId="4B4B24A3" w14:textId="29A49652" w:rsid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Personenmerkmale, die die AVV beeinflussen</w:t>
      </w:r>
    </w:p>
    <w:p w14:paraId="2A27A287" w14:textId="7A97AE1A" w:rsidR="00F43CB2" w:rsidRPr="0081279B" w:rsidRDefault="00F43CB2" w:rsidP="00B92FA7">
      <w:pPr>
        <w:pStyle w:val="Listenabsatz"/>
        <w:numPr>
          <w:ilvl w:val="0"/>
          <w:numId w:val="16"/>
        </w:numPr>
        <w:spacing w:after="0"/>
        <w:ind w:left="567" w:right="425" w:hanging="491"/>
        <w:rPr>
          <w:rFonts w:ascii="Trebuchet MS" w:hAnsi="Trebuchet MS"/>
        </w:rPr>
      </w:pPr>
      <w:r>
        <w:rPr>
          <w:rFonts w:ascii="Trebuchet MS" w:hAnsi="Trebuchet MS"/>
        </w:rPr>
        <w:t>Glaubhaftigkeit</w:t>
      </w:r>
    </w:p>
    <w:p w14:paraId="1CC95476" w14:textId="77777777" w:rsidR="0081279B" w:rsidRPr="0081279B" w:rsidRDefault="0081279B" w:rsidP="00B92FA7">
      <w:pPr>
        <w:pStyle w:val="Titel"/>
        <w:spacing w:line="276" w:lineRule="auto"/>
        <w:ind w:right="425"/>
        <w:rPr>
          <w:rFonts w:ascii="Trebuchet MS" w:hAnsi="Trebuchet MS" w:cstheme="minorHAnsi"/>
          <w:b w:val="0"/>
          <w:bCs w:val="0"/>
          <w:color w:val="000000"/>
          <w:sz w:val="22"/>
          <w:szCs w:val="22"/>
          <w:shd w:val="clear" w:color="auto" w:fill="FFFFFF"/>
        </w:rPr>
      </w:pPr>
    </w:p>
    <w:p w14:paraId="72BA0523" w14:textId="7E6D2BE2" w:rsidR="0081279B" w:rsidRPr="0081279B" w:rsidRDefault="00B92FA7" w:rsidP="00B92FA7">
      <w:pPr>
        <w:pStyle w:val="Titel"/>
        <w:spacing w:line="276" w:lineRule="auto"/>
        <w:ind w:right="425"/>
        <w:rPr>
          <w:rFonts w:ascii="Trebuchet MS" w:hAnsi="Trebuchet MS" w:cstheme="minorHAnsi"/>
          <w:b w:val="0"/>
          <w:color w:val="auto"/>
          <w:sz w:val="22"/>
          <w:szCs w:val="22"/>
        </w:rPr>
      </w:pPr>
      <w:r w:rsidRPr="00B92FA7">
        <w:rPr>
          <w:rFonts w:ascii="Trebuchet MS" w:hAnsi="Trebuchet MS" w:cstheme="minorHAnsi"/>
          <w:color w:val="auto"/>
          <w:sz w:val="22"/>
          <w:szCs w:val="22"/>
        </w:rPr>
        <w:t>Audiovisuelle Vernehmung im Ermittlungsverfahren</w:t>
      </w:r>
      <w:r w:rsidR="0081279B" w:rsidRPr="0081279B">
        <w:rPr>
          <w:rFonts w:ascii="Trebuchet MS" w:hAnsi="Trebuchet MS" w:cstheme="minorHAnsi"/>
          <w:b w:val="0"/>
          <w:i/>
          <w:color w:val="auto"/>
          <w:sz w:val="22"/>
          <w:szCs w:val="22"/>
        </w:rPr>
        <w:t>.</w:t>
      </w:r>
      <w:r w:rsidR="0081279B" w:rsidRPr="0081279B">
        <w:rPr>
          <w:rFonts w:ascii="Trebuchet MS" w:hAnsi="Trebuchet MS" w:cstheme="minorHAnsi"/>
          <w:b w:val="0"/>
          <w:color w:val="auto"/>
          <w:sz w:val="22"/>
          <w:szCs w:val="22"/>
        </w:rPr>
        <w:t xml:space="preserve"> </w:t>
      </w:r>
      <w:r>
        <w:rPr>
          <w:rFonts w:ascii="Trebuchet MS" w:hAnsi="Trebuchet MS" w:cstheme="minorHAnsi"/>
          <w:b w:val="0"/>
          <w:color w:val="auto"/>
          <w:sz w:val="22"/>
          <w:szCs w:val="22"/>
        </w:rPr>
        <w:t>Herausgegeben v</w:t>
      </w:r>
      <w:r w:rsidR="0081279B" w:rsidRPr="0081279B">
        <w:rPr>
          <w:rFonts w:ascii="Trebuchet MS" w:hAnsi="Trebuchet MS" w:cstheme="minorHAnsi"/>
          <w:b w:val="0"/>
          <w:color w:val="auto"/>
          <w:sz w:val="22"/>
          <w:szCs w:val="22"/>
        </w:rPr>
        <w:t xml:space="preserve">on </w:t>
      </w:r>
      <w:r>
        <w:rPr>
          <w:rFonts w:ascii="Trebuchet MS" w:hAnsi="Trebuchet MS" w:cstheme="minorHAnsi"/>
          <w:b w:val="0"/>
          <w:color w:val="auto"/>
          <w:sz w:val="22"/>
          <w:szCs w:val="22"/>
        </w:rPr>
        <w:t xml:space="preserve">Professor Dr. Ralf </w:t>
      </w:r>
      <w:proofErr w:type="spellStart"/>
      <w:r>
        <w:rPr>
          <w:rFonts w:ascii="Trebuchet MS" w:hAnsi="Trebuchet MS" w:cstheme="minorHAnsi"/>
          <w:b w:val="0"/>
          <w:color w:val="auto"/>
          <w:sz w:val="22"/>
          <w:szCs w:val="22"/>
        </w:rPr>
        <w:t>Kölbel</w:t>
      </w:r>
      <w:proofErr w:type="spellEnd"/>
      <w:r>
        <w:rPr>
          <w:rFonts w:ascii="Trebuchet MS" w:hAnsi="Trebuchet MS" w:cstheme="minorHAnsi"/>
          <w:b w:val="0"/>
          <w:color w:val="auto"/>
          <w:sz w:val="22"/>
          <w:szCs w:val="22"/>
        </w:rPr>
        <w:t xml:space="preserve"> und </w:t>
      </w:r>
      <w:r w:rsidR="0081279B" w:rsidRPr="0081279B">
        <w:rPr>
          <w:rFonts w:ascii="Trebuchet MS" w:hAnsi="Trebuchet MS" w:cstheme="minorHAnsi"/>
          <w:b w:val="0"/>
          <w:color w:val="auto"/>
          <w:sz w:val="22"/>
          <w:szCs w:val="22"/>
        </w:rPr>
        <w:t>Professor</w:t>
      </w:r>
      <w:r w:rsidR="0081279B">
        <w:rPr>
          <w:rFonts w:ascii="Trebuchet MS" w:hAnsi="Trebuchet MS" w:cstheme="minorHAnsi"/>
          <w:b w:val="0"/>
          <w:color w:val="auto"/>
          <w:sz w:val="22"/>
          <w:szCs w:val="22"/>
        </w:rPr>
        <w:t>in</w:t>
      </w:r>
      <w:r w:rsidR="0081279B" w:rsidRPr="0081279B">
        <w:rPr>
          <w:rFonts w:ascii="Trebuchet MS" w:hAnsi="Trebuchet MS" w:cstheme="minorHAnsi"/>
          <w:b w:val="0"/>
          <w:color w:val="auto"/>
          <w:sz w:val="22"/>
          <w:szCs w:val="22"/>
        </w:rPr>
        <w:t xml:space="preserve"> Dr. </w:t>
      </w:r>
      <w:r>
        <w:rPr>
          <w:rFonts w:ascii="Trebuchet MS" w:hAnsi="Trebuchet MS" w:cstheme="minorHAnsi"/>
          <w:b w:val="0"/>
          <w:color w:val="auto"/>
          <w:sz w:val="22"/>
          <w:szCs w:val="22"/>
        </w:rPr>
        <w:t>Eva Walther</w:t>
      </w:r>
      <w:r w:rsidR="0081279B" w:rsidRPr="0081279B">
        <w:rPr>
          <w:rFonts w:ascii="Trebuchet MS" w:hAnsi="Trebuchet MS" w:cstheme="minorHAnsi"/>
          <w:b w:val="0"/>
          <w:color w:val="auto"/>
          <w:sz w:val="22"/>
          <w:szCs w:val="22"/>
        </w:rPr>
        <w:t>.</w:t>
      </w:r>
      <w:r>
        <w:rPr>
          <w:rFonts w:ascii="Trebuchet MS" w:hAnsi="Trebuchet MS" w:cstheme="minorHAnsi"/>
          <w:b w:val="0"/>
          <w:color w:val="auto"/>
          <w:sz w:val="22"/>
          <w:szCs w:val="22"/>
        </w:rPr>
        <w:t xml:space="preserve"> Unter Mitarbeit von Nadine </w:t>
      </w:r>
      <w:proofErr w:type="spellStart"/>
      <w:r>
        <w:rPr>
          <w:rFonts w:ascii="Trebuchet MS" w:hAnsi="Trebuchet MS" w:cstheme="minorHAnsi"/>
          <w:b w:val="0"/>
          <w:color w:val="auto"/>
          <w:sz w:val="22"/>
          <w:szCs w:val="22"/>
        </w:rPr>
        <w:t>Bögemann</w:t>
      </w:r>
      <w:proofErr w:type="spellEnd"/>
      <w:r>
        <w:rPr>
          <w:rFonts w:ascii="Trebuchet MS" w:hAnsi="Trebuchet MS" w:cstheme="minorHAnsi"/>
          <w:b w:val="0"/>
          <w:color w:val="auto"/>
          <w:sz w:val="22"/>
          <w:szCs w:val="22"/>
        </w:rPr>
        <w:t xml:space="preserve">, Deniz </w:t>
      </w:r>
      <w:proofErr w:type="spellStart"/>
      <w:r>
        <w:rPr>
          <w:rFonts w:ascii="Trebuchet MS" w:hAnsi="Trebuchet MS" w:cstheme="minorHAnsi"/>
          <w:b w:val="0"/>
          <w:color w:val="auto"/>
          <w:sz w:val="22"/>
          <w:szCs w:val="22"/>
        </w:rPr>
        <w:t>Geleri</w:t>
      </w:r>
      <w:proofErr w:type="spellEnd"/>
      <w:r>
        <w:rPr>
          <w:rFonts w:ascii="Trebuchet MS" w:hAnsi="Trebuchet MS" w:cstheme="minorHAnsi"/>
          <w:b w:val="0"/>
          <w:color w:val="auto"/>
          <w:sz w:val="22"/>
          <w:szCs w:val="22"/>
        </w:rPr>
        <w:t xml:space="preserve">, Pauline </w:t>
      </w:r>
      <w:proofErr w:type="spellStart"/>
      <w:r>
        <w:rPr>
          <w:rFonts w:ascii="Trebuchet MS" w:hAnsi="Trebuchet MS" w:cstheme="minorHAnsi"/>
          <w:b w:val="0"/>
          <w:color w:val="auto"/>
          <w:sz w:val="22"/>
          <w:szCs w:val="22"/>
        </w:rPr>
        <w:t>Kruchten</w:t>
      </w:r>
      <w:proofErr w:type="spellEnd"/>
      <w:r>
        <w:rPr>
          <w:rFonts w:ascii="Trebuchet MS" w:hAnsi="Trebuchet MS" w:cstheme="minorHAnsi"/>
          <w:b w:val="0"/>
          <w:color w:val="auto"/>
          <w:sz w:val="22"/>
          <w:szCs w:val="22"/>
        </w:rPr>
        <w:t>, Max Mewes, Dominika Peter und Julia Schätzle.</w:t>
      </w:r>
      <w:r w:rsidR="0081279B">
        <w:rPr>
          <w:rFonts w:ascii="Trebuchet MS" w:hAnsi="Trebuchet MS" w:cstheme="minorHAnsi"/>
          <w:b w:val="0"/>
          <w:color w:val="auto"/>
          <w:sz w:val="22"/>
          <w:szCs w:val="22"/>
        </w:rPr>
        <w:t xml:space="preserve"> </w:t>
      </w:r>
      <w:r w:rsidR="0081279B" w:rsidRPr="0081279B">
        <w:rPr>
          <w:rFonts w:ascii="Trebuchet MS" w:hAnsi="Trebuchet MS" w:cstheme="minorHAnsi"/>
          <w:b w:val="0"/>
          <w:color w:val="auto"/>
          <w:sz w:val="22"/>
          <w:szCs w:val="22"/>
        </w:rPr>
        <w:t>20</w:t>
      </w:r>
      <w:r w:rsidR="0081279B">
        <w:rPr>
          <w:rFonts w:ascii="Trebuchet MS" w:hAnsi="Trebuchet MS" w:cstheme="minorHAnsi"/>
          <w:b w:val="0"/>
          <w:color w:val="auto"/>
          <w:sz w:val="22"/>
          <w:szCs w:val="22"/>
        </w:rPr>
        <w:t>24</w:t>
      </w:r>
      <w:r w:rsidR="0081279B" w:rsidRPr="0081279B">
        <w:rPr>
          <w:rFonts w:ascii="Trebuchet MS" w:hAnsi="Trebuchet MS" w:cstheme="minorHAnsi"/>
          <w:b w:val="0"/>
          <w:color w:val="auto"/>
          <w:sz w:val="22"/>
          <w:szCs w:val="22"/>
        </w:rPr>
        <w:t xml:space="preserve">. </w:t>
      </w:r>
      <w:r w:rsidR="0081279B" w:rsidRPr="0081279B">
        <w:rPr>
          <w:rFonts w:ascii="Trebuchet MS" w:hAnsi="Trebuchet MS" w:cstheme="minorHAnsi"/>
          <w:b w:val="0"/>
          <w:color w:val="auto"/>
          <w:sz w:val="22"/>
          <w:szCs w:val="22"/>
        </w:rPr>
        <w:br/>
        <w:t>XI</w:t>
      </w:r>
      <w:r>
        <w:rPr>
          <w:rFonts w:ascii="Trebuchet MS" w:hAnsi="Trebuchet MS" w:cstheme="minorHAnsi"/>
          <w:b w:val="0"/>
          <w:color w:val="auto"/>
          <w:sz w:val="22"/>
          <w:szCs w:val="22"/>
        </w:rPr>
        <w:t>V</w:t>
      </w:r>
      <w:r w:rsidR="0081279B" w:rsidRPr="0081279B">
        <w:rPr>
          <w:rFonts w:ascii="Trebuchet MS" w:hAnsi="Trebuchet MS" w:cstheme="minorHAnsi"/>
          <w:b w:val="0"/>
          <w:color w:val="auto"/>
          <w:sz w:val="22"/>
          <w:szCs w:val="22"/>
        </w:rPr>
        <w:t>, 2</w:t>
      </w:r>
      <w:r>
        <w:rPr>
          <w:rFonts w:ascii="Trebuchet MS" w:hAnsi="Trebuchet MS" w:cstheme="minorHAnsi"/>
          <w:b w:val="0"/>
          <w:color w:val="auto"/>
          <w:sz w:val="22"/>
          <w:szCs w:val="22"/>
        </w:rPr>
        <w:t>79</w:t>
      </w:r>
      <w:r w:rsidR="0081279B" w:rsidRPr="0081279B">
        <w:rPr>
          <w:rFonts w:ascii="Trebuchet MS" w:hAnsi="Trebuchet MS" w:cstheme="minorHAnsi"/>
          <w:b w:val="0"/>
          <w:color w:val="auto"/>
          <w:sz w:val="22"/>
          <w:szCs w:val="22"/>
        </w:rPr>
        <w:t xml:space="preserve"> Seiten. Kartoniert.</w:t>
      </w:r>
      <w:r w:rsidR="0081279B" w:rsidRPr="0081279B">
        <w:rPr>
          <w:rFonts w:ascii="Trebuchet MS" w:hAnsi="Trebuchet MS" w:cstheme="minorHAnsi"/>
          <w:color w:val="auto"/>
          <w:sz w:val="22"/>
          <w:szCs w:val="22"/>
        </w:rPr>
        <w:t xml:space="preserve"> </w:t>
      </w:r>
      <w:r w:rsidR="0081279B" w:rsidRPr="0081279B">
        <w:rPr>
          <w:rFonts w:ascii="Trebuchet MS" w:hAnsi="Trebuchet MS" w:cstheme="minorHAnsi"/>
          <w:b w:val="0"/>
          <w:color w:val="auto"/>
          <w:sz w:val="22"/>
          <w:szCs w:val="22"/>
        </w:rPr>
        <w:t xml:space="preserve">€ </w:t>
      </w:r>
      <w:r w:rsidR="0081279B">
        <w:rPr>
          <w:rFonts w:ascii="Trebuchet MS" w:hAnsi="Trebuchet MS" w:cstheme="minorHAnsi"/>
          <w:b w:val="0"/>
          <w:color w:val="auto"/>
          <w:sz w:val="22"/>
          <w:szCs w:val="22"/>
        </w:rPr>
        <w:t>3</w:t>
      </w:r>
      <w:r>
        <w:rPr>
          <w:rFonts w:ascii="Trebuchet MS" w:hAnsi="Trebuchet MS" w:cstheme="minorHAnsi"/>
          <w:b w:val="0"/>
          <w:color w:val="auto"/>
          <w:sz w:val="22"/>
          <w:szCs w:val="22"/>
        </w:rPr>
        <w:t>2</w:t>
      </w:r>
      <w:r w:rsidR="0081279B" w:rsidRPr="0081279B">
        <w:rPr>
          <w:rFonts w:ascii="Trebuchet MS" w:hAnsi="Trebuchet MS" w:cstheme="minorHAnsi"/>
          <w:b w:val="0"/>
          <w:color w:val="auto"/>
          <w:sz w:val="22"/>
          <w:szCs w:val="22"/>
        </w:rPr>
        <w:t xml:space="preserve">,-   </w:t>
      </w:r>
      <w:r w:rsidR="0081279B">
        <w:rPr>
          <w:rFonts w:ascii="Trebuchet MS" w:hAnsi="Trebuchet MS" w:cstheme="minorHAnsi"/>
          <w:b w:val="0"/>
          <w:color w:val="auto"/>
          <w:sz w:val="22"/>
          <w:szCs w:val="22"/>
        </w:rPr>
        <w:t>ISBN 978-3-7832-40</w:t>
      </w:r>
      <w:r>
        <w:rPr>
          <w:rFonts w:ascii="Trebuchet MS" w:hAnsi="Trebuchet MS" w:cstheme="minorHAnsi"/>
          <w:b w:val="0"/>
          <w:color w:val="auto"/>
          <w:sz w:val="22"/>
          <w:szCs w:val="22"/>
        </w:rPr>
        <w:t>64</w:t>
      </w:r>
      <w:r w:rsidR="0081279B" w:rsidRPr="0081279B">
        <w:rPr>
          <w:rFonts w:ascii="Trebuchet MS" w:hAnsi="Trebuchet MS" w:cstheme="minorHAnsi"/>
          <w:b w:val="0"/>
          <w:color w:val="auto"/>
          <w:sz w:val="22"/>
          <w:szCs w:val="22"/>
        </w:rPr>
        <w:t>-</w:t>
      </w:r>
      <w:r w:rsidR="002F58A3">
        <w:rPr>
          <w:rFonts w:ascii="Trebuchet MS" w:hAnsi="Trebuchet MS" w:cstheme="minorHAnsi"/>
          <w:b w:val="0"/>
          <w:color w:val="auto"/>
          <w:sz w:val="22"/>
          <w:szCs w:val="22"/>
        </w:rPr>
        <w:t>1</w:t>
      </w:r>
    </w:p>
    <w:p w14:paraId="6563FA7C" w14:textId="77777777" w:rsidR="0081279B" w:rsidRPr="0081279B" w:rsidRDefault="0081279B" w:rsidP="00B92FA7">
      <w:pPr>
        <w:spacing w:after="0"/>
        <w:ind w:right="425"/>
        <w:rPr>
          <w:rFonts w:ascii="Trebuchet MS" w:hAnsi="Trebuchet MS" w:cstheme="minorHAnsi"/>
        </w:rPr>
      </w:pPr>
      <w:r w:rsidRPr="0081279B">
        <w:rPr>
          <w:rFonts w:ascii="Trebuchet MS" w:hAnsi="Trebuchet MS" w:cstheme="minorHAnsi"/>
        </w:rPr>
        <w:t>(Grundlagen der Kriminalistik)</w:t>
      </w:r>
    </w:p>
    <w:p w14:paraId="478D611B" w14:textId="77777777" w:rsidR="0081279B" w:rsidRPr="0081279B" w:rsidRDefault="0081279B" w:rsidP="00B92FA7">
      <w:pPr>
        <w:spacing w:after="0"/>
        <w:ind w:right="425"/>
        <w:rPr>
          <w:rFonts w:ascii="Trebuchet MS" w:hAnsi="Trebuchet MS" w:cstheme="minorHAnsi"/>
        </w:rPr>
      </w:pPr>
    </w:p>
    <w:p w14:paraId="15D31E88" w14:textId="14194A12" w:rsidR="0081279B" w:rsidRPr="0081279B" w:rsidRDefault="0081279B" w:rsidP="00B92FA7">
      <w:pPr>
        <w:pStyle w:val="Titel"/>
        <w:spacing w:line="276" w:lineRule="auto"/>
        <w:ind w:right="425"/>
        <w:rPr>
          <w:rFonts w:ascii="Trebuchet MS" w:hAnsi="Trebuchet MS" w:cstheme="minorHAnsi"/>
          <w:color w:val="auto"/>
          <w:sz w:val="22"/>
          <w:szCs w:val="22"/>
        </w:rPr>
      </w:pPr>
      <w:r w:rsidRPr="0081279B">
        <w:rPr>
          <w:rFonts w:ascii="Trebuchet MS" w:hAnsi="Trebuchet MS" w:cstheme="minorHAnsi"/>
          <w:color w:val="auto"/>
          <w:sz w:val="22"/>
          <w:szCs w:val="22"/>
        </w:rPr>
        <w:t xml:space="preserve">Auch als </w:t>
      </w:r>
      <w:proofErr w:type="spellStart"/>
      <w:r w:rsidRPr="0081279B">
        <w:rPr>
          <w:rFonts w:ascii="Trebuchet MS" w:hAnsi="Trebuchet MS" w:cstheme="minorHAnsi"/>
          <w:color w:val="auto"/>
          <w:sz w:val="22"/>
          <w:szCs w:val="22"/>
        </w:rPr>
        <w:t>ebook</w:t>
      </w:r>
      <w:proofErr w:type="spellEnd"/>
      <w:r w:rsidRPr="0081279B">
        <w:rPr>
          <w:rFonts w:ascii="Trebuchet MS" w:hAnsi="Trebuchet MS" w:cstheme="minorHAnsi"/>
          <w:b w:val="0"/>
          <w:color w:val="auto"/>
          <w:sz w:val="22"/>
          <w:szCs w:val="22"/>
        </w:rPr>
        <w:t xml:space="preserve">: ISBN </w:t>
      </w:r>
      <w:r>
        <w:rPr>
          <w:rFonts w:ascii="Trebuchet MS" w:hAnsi="Trebuchet MS" w:cstheme="minorHAnsi"/>
          <w:b w:val="0"/>
          <w:color w:val="auto"/>
          <w:sz w:val="22"/>
          <w:szCs w:val="22"/>
        </w:rPr>
        <w:t>978-3-7832-406</w:t>
      </w:r>
      <w:r w:rsidR="001B54EE">
        <w:rPr>
          <w:rFonts w:ascii="Trebuchet MS" w:hAnsi="Trebuchet MS" w:cstheme="minorHAnsi"/>
          <w:b w:val="0"/>
          <w:color w:val="auto"/>
          <w:sz w:val="22"/>
          <w:szCs w:val="22"/>
        </w:rPr>
        <w:t>5</w:t>
      </w:r>
      <w:r w:rsidRPr="0081279B">
        <w:rPr>
          <w:rFonts w:ascii="Trebuchet MS" w:hAnsi="Trebuchet MS" w:cstheme="minorHAnsi"/>
          <w:b w:val="0"/>
          <w:color w:val="auto"/>
          <w:sz w:val="22"/>
          <w:szCs w:val="22"/>
        </w:rPr>
        <w:t>-</w:t>
      </w:r>
      <w:r w:rsidR="001B54EE">
        <w:rPr>
          <w:rFonts w:ascii="Trebuchet MS" w:hAnsi="Trebuchet MS" w:cstheme="minorHAnsi"/>
          <w:b w:val="0"/>
          <w:color w:val="auto"/>
          <w:sz w:val="22"/>
          <w:szCs w:val="22"/>
        </w:rPr>
        <w:t>8</w:t>
      </w:r>
      <w:r w:rsidRPr="0081279B">
        <w:rPr>
          <w:rFonts w:ascii="Trebuchet MS" w:hAnsi="Trebuchet MS" w:cstheme="minorHAnsi"/>
          <w:b w:val="0"/>
          <w:color w:val="auto"/>
          <w:sz w:val="22"/>
          <w:szCs w:val="22"/>
        </w:rPr>
        <w:t xml:space="preserve">   € </w:t>
      </w:r>
      <w:r w:rsidR="001B54EE">
        <w:rPr>
          <w:rFonts w:ascii="Trebuchet MS" w:hAnsi="Trebuchet MS" w:cstheme="minorHAnsi"/>
          <w:b w:val="0"/>
          <w:color w:val="auto"/>
          <w:sz w:val="22"/>
          <w:szCs w:val="22"/>
        </w:rPr>
        <w:t>31</w:t>
      </w:r>
      <w:r w:rsidRPr="0081279B">
        <w:rPr>
          <w:rFonts w:ascii="Trebuchet MS" w:hAnsi="Trebuchet MS" w:cstheme="minorHAnsi"/>
          <w:b w:val="0"/>
          <w:color w:val="auto"/>
          <w:sz w:val="22"/>
          <w:szCs w:val="22"/>
        </w:rPr>
        <w:t xml:space="preserve">,99 </w:t>
      </w:r>
      <w:r w:rsidRPr="0081279B">
        <w:rPr>
          <w:rFonts w:ascii="Trebuchet MS" w:hAnsi="Trebuchet MS" w:cstheme="minorHAnsi"/>
          <w:color w:val="auto"/>
          <w:sz w:val="22"/>
          <w:szCs w:val="22"/>
        </w:rPr>
        <w:br/>
      </w:r>
    </w:p>
    <w:p w14:paraId="0D9ABBDE" w14:textId="77777777" w:rsidR="00D10DD8" w:rsidRPr="000D6153" w:rsidRDefault="00D10DD8" w:rsidP="00B92FA7">
      <w:pPr>
        <w:tabs>
          <w:tab w:val="right" w:pos="9072"/>
        </w:tabs>
        <w:spacing w:after="0"/>
        <w:ind w:right="425"/>
        <w:rPr>
          <w:rFonts w:ascii="Trebuchet MS" w:hAnsi="Trebuchet MS"/>
        </w:rPr>
      </w:pPr>
    </w:p>
    <w:p w14:paraId="2FE054B4" w14:textId="519FDFA7" w:rsidR="003B5ECC" w:rsidRPr="008E4B4C" w:rsidRDefault="000E1AF3" w:rsidP="008A39CA">
      <w:pPr>
        <w:pStyle w:val="Titel"/>
        <w:spacing w:line="276" w:lineRule="auto"/>
        <w:ind w:right="141"/>
        <w:rPr>
          <w:rFonts w:ascii="Trebuchet MS" w:hAnsi="Trebuchet MS"/>
          <w:b w:val="0"/>
          <w:color w:val="auto"/>
          <w:sz w:val="22"/>
          <w:szCs w:val="22"/>
        </w:rPr>
      </w:pPr>
      <w:r w:rsidRPr="008E4B4C">
        <w:rPr>
          <w:rFonts w:ascii="Trebuchet MS" w:hAnsi="Trebuchet MS"/>
          <w:color w:val="auto"/>
          <w:sz w:val="22"/>
          <w:szCs w:val="22"/>
        </w:rPr>
        <w:t>Kriminali</w:t>
      </w:r>
      <w:r w:rsidR="00676115" w:rsidRPr="008E4B4C">
        <w:rPr>
          <w:rFonts w:ascii="Trebuchet MS" w:hAnsi="Trebuchet MS"/>
          <w:color w:val="auto"/>
          <w:sz w:val="22"/>
          <w:szCs w:val="22"/>
        </w:rPr>
        <w:t xml:space="preserve">stik, C.F. Müller GmbH       </w:t>
      </w:r>
      <w:r w:rsidRPr="008E4B4C">
        <w:rPr>
          <w:rFonts w:ascii="Trebuchet MS" w:hAnsi="Trebuchet MS"/>
          <w:color w:val="auto"/>
          <w:sz w:val="22"/>
          <w:szCs w:val="22"/>
        </w:rPr>
        <w:t xml:space="preserve">  </w:t>
      </w:r>
      <w:hyperlink r:id="rId9" w:history="1">
        <w:r w:rsidR="00676115" w:rsidRPr="008E4B4C">
          <w:rPr>
            <w:rStyle w:val="Hyperlink"/>
            <w:rFonts w:ascii="Trebuchet MS" w:hAnsi="Trebuchet MS"/>
            <w:color w:val="auto"/>
            <w:sz w:val="22"/>
            <w:szCs w:val="22"/>
          </w:rPr>
          <w:t>www.cfmueller.de</w:t>
        </w:r>
      </w:hyperlink>
      <w:r w:rsidR="00676115" w:rsidRPr="008E4B4C">
        <w:rPr>
          <w:rFonts w:ascii="Trebuchet MS" w:hAnsi="Trebuchet MS"/>
          <w:color w:val="auto"/>
          <w:sz w:val="22"/>
          <w:szCs w:val="22"/>
        </w:rPr>
        <w:t xml:space="preserve">         </w:t>
      </w:r>
      <w:hyperlink r:id="rId10" w:history="1">
        <w:r w:rsidR="00F314D2" w:rsidRPr="008E4B4C">
          <w:rPr>
            <w:rStyle w:val="Hyperlink"/>
            <w:rFonts w:ascii="Trebuchet MS" w:hAnsi="Trebuchet MS"/>
            <w:sz w:val="22"/>
            <w:szCs w:val="22"/>
          </w:rPr>
          <w:t>www.kriminalistik-verlag.de</w:t>
        </w:r>
      </w:hyperlink>
      <w:r w:rsidR="00C308C7" w:rsidRPr="008E4B4C">
        <w:rPr>
          <w:rFonts w:ascii="Trebuchet MS" w:hAnsi="Trebuchet MS"/>
          <w:color w:val="auto"/>
          <w:sz w:val="22"/>
          <w:szCs w:val="22"/>
        </w:rPr>
        <w:t xml:space="preserve"> </w:t>
      </w:r>
    </w:p>
    <w:sectPr w:rsidR="003B5ECC" w:rsidRPr="008E4B4C" w:rsidSect="0064200C">
      <w:footerReference w:type="default" r:id="rId11"/>
      <w:pgSz w:w="11906" w:h="16838" w:code="9"/>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7073" w14:textId="77777777" w:rsidR="00AD6A74" w:rsidRDefault="00AD6A74" w:rsidP="00AD6A74">
      <w:pPr>
        <w:spacing w:after="0" w:line="240" w:lineRule="auto"/>
      </w:pPr>
      <w:r>
        <w:separator/>
      </w:r>
    </w:p>
  </w:endnote>
  <w:endnote w:type="continuationSeparator" w:id="0">
    <w:p w14:paraId="6212F9EA" w14:textId="77777777" w:rsidR="00AD6A74" w:rsidRDefault="00AD6A74"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382D" w14:textId="099DAF53" w:rsidR="00AD6A74" w:rsidRPr="00175D2B" w:rsidRDefault="00AD6A74" w:rsidP="00AD6A74">
    <w:pPr>
      <w:pStyle w:val="berschrift2"/>
      <w:tabs>
        <w:tab w:val="left" w:pos="540"/>
        <w:tab w:val="right" w:pos="9072"/>
      </w:tabs>
      <w:spacing w:before="0" w:after="0"/>
      <w:ind w:right="-284"/>
      <w:rPr>
        <w:rFonts w:ascii="Trebuchet MS" w:hAnsi="Trebuchet MS" w:cs="Lucida Sans Unicode"/>
        <w:i w:val="0"/>
        <w:sz w:val="14"/>
      </w:rPr>
    </w:pPr>
    <w:r w:rsidRPr="00175D2B">
      <w:rPr>
        <w:rFonts w:ascii="Trebuchet MS" w:hAnsi="Trebuchet MS" w:cs="Lucida Sans Unicode"/>
        <w:i w:val="0"/>
        <w:sz w:val="14"/>
      </w:rPr>
      <w:t>____________________________________________________________________________________________________</w:t>
    </w:r>
    <w:r>
      <w:rPr>
        <w:rFonts w:ascii="Trebuchet MS" w:hAnsi="Trebuchet MS" w:cs="Lucida Sans Unicode"/>
        <w:i w:val="0"/>
        <w:sz w:val="14"/>
      </w:rPr>
      <w:t>______________</w:t>
    </w:r>
    <w:r>
      <w:rPr>
        <w:rFonts w:ascii="Trebuchet MS" w:hAnsi="Trebuchet MS" w:cs="Lucida Sans Unicode"/>
        <w:i w:val="0"/>
        <w:sz w:val="14"/>
      </w:rPr>
      <w:br/>
    </w:r>
  </w:p>
  <w:p w14:paraId="14F90817"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i w:val="0"/>
        <w:sz w:val="14"/>
      </w:rPr>
      <w:t xml:space="preserve">C.F. Müller </w:t>
    </w:r>
    <w:proofErr w:type="gramStart"/>
    <w:r w:rsidRPr="00175D2B">
      <w:rPr>
        <w:rFonts w:ascii="Trebuchet MS" w:hAnsi="Trebuchet MS" w:cs="Lucida Sans Unicode"/>
        <w:i w:val="0"/>
        <w:sz w:val="14"/>
      </w:rPr>
      <w:t>GmbH  ·</w:t>
    </w:r>
    <w:proofErr w:type="gramEnd"/>
    <w:r w:rsidRPr="00175D2B">
      <w:rPr>
        <w:rFonts w:ascii="Trebuchet MS" w:hAnsi="Trebuchet MS" w:cs="Lucida Sans Unicode"/>
        <w:i w:val="0"/>
        <w:sz w:val="14"/>
      </w:rPr>
      <w:t xml:space="preserve"> </w:t>
    </w:r>
    <w:r w:rsidRPr="00175D2B">
      <w:rPr>
        <w:rFonts w:ascii="Trebuchet MS" w:hAnsi="Trebuchet MS" w:cs="Lucida Sans Unicode"/>
        <w:b w:val="0"/>
        <w:bCs w:val="0"/>
        <w:i w:val="0"/>
        <w:sz w:val="14"/>
      </w:rPr>
      <w:t xml:space="preserve">Presse und Information  </w:t>
    </w:r>
    <w:r w:rsidRPr="00175D2B">
      <w:rPr>
        <w:rFonts w:ascii="Trebuchet MS" w:hAnsi="Trebuchet MS" w:cs="Lucida Sans Unicode"/>
        <w:i w:val="0"/>
        <w:sz w:val="14"/>
      </w:rPr>
      <w:t>·</w:t>
    </w:r>
    <w:r w:rsidRPr="00175D2B">
      <w:rPr>
        <w:rFonts w:ascii="Trebuchet MS" w:hAnsi="Trebuchet MS" w:cs="Lucida Sans Unicode"/>
        <w:b w:val="0"/>
        <w:bCs w:val="0"/>
        <w:i w:val="0"/>
        <w:sz w:val="14"/>
      </w:rPr>
      <w:t xml:space="preserve"> Christiane Köken </w:t>
    </w:r>
    <w:r w:rsidRPr="00175D2B">
      <w:rPr>
        <w:rFonts w:ascii="Trebuchet MS" w:hAnsi="Trebuchet MS" w:cs="Lucida Sans Unicode"/>
        <w:i w:val="0"/>
        <w:sz w:val="14"/>
      </w:rPr>
      <w:t xml:space="preserve"> · </w:t>
    </w:r>
    <w:r w:rsidRPr="00175D2B">
      <w:rPr>
        <w:rFonts w:ascii="Trebuchet MS" w:hAnsi="Trebuchet MS" w:cs="Lucida Sans Unicode"/>
        <w:b w:val="0"/>
        <w:bCs w:val="0"/>
        <w:i w:val="0"/>
        <w:sz w:val="14"/>
      </w:rPr>
      <w:t>Tel. 06221-1859-364</w:t>
    </w:r>
  </w:p>
  <w:p w14:paraId="30B82A01"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b w:val="0"/>
        <w:i w:val="0"/>
        <w:sz w:val="14"/>
      </w:rPr>
      <w:t>christiane.koeken</w:t>
    </w:r>
    <w:r w:rsidRPr="00175D2B">
      <w:rPr>
        <w:rFonts w:ascii="Trebuchet MS" w:hAnsi="Trebuchet MS" w:cs="Lucida Sans Unicode"/>
        <w:b w:val="0"/>
        <w:bCs w:val="0"/>
        <w:i w:val="0"/>
        <w:sz w:val="14"/>
      </w:rPr>
      <w:t>@cfmueller.de ·</w:t>
    </w:r>
    <w:proofErr w:type="spellStart"/>
    <w:r w:rsidRPr="00175D2B">
      <w:rPr>
        <w:rFonts w:ascii="Trebuchet MS" w:hAnsi="Trebuchet MS" w:cs="Lucida Sans Unicode"/>
        <w:b w:val="0"/>
        <w:bCs w:val="0"/>
        <w:i w:val="0"/>
        <w:sz w:val="14"/>
      </w:rPr>
      <w:t>Waldhofer</w:t>
    </w:r>
    <w:proofErr w:type="spellEnd"/>
    <w:r w:rsidRPr="00175D2B">
      <w:rPr>
        <w:rFonts w:ascii="Trebuchet MS" w:hAnsi="Trebuchet MS" w:cs="Lucida Sans Unicode"/>
        <w:b w:val="0"/>
        <w:bCs w:val="0"/>
        <w:i w:val="0"/>
        <w:sz w:val="14"/>
      </w:rPr>
      <w:t xml:space="preserve"> Straße 100 · 69123 Heidelberg · www.cfmueller.de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E4E5" w14:textId="77777777" w:rsidR="00AD6A74" w:rsidRDefault="00AD6A74" w:rsidP="00AD6A74">
      <w:pPr>
        <w:spacing w:after="0" w:line="240" w:lineRule="auto"/>
      </w:pPr>
      <w:r>
        <w:separator/>
      </w:r>
    </w:p>
  </w:footnote>
  <w:footnote w:type="continuationSeparator" w:id="0">
    <w:p w14:paraId="1B627AD5" w14:textId="77777777" w:rsidR="00AD6A74" w:rsidRDefault="00AD6A74"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709"/>
    <w:multiLevelType w:val="hybridMultilevel"/>
    <w:tmpl w:val="D402CC5E"/>
    <w:lvl w:ilvl="0" w:tplc="B9882780">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756C2"/>
    <w:multiLevelType w:val="multilevel"/>
    <w:tmpl w:val="12A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380F"/>
    <w:multiLevelType w:val="hybridMultilevel"/>
    <w:tmpl w:val="BE241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6A4EE8"/>
    <w:multiLevelType w:val="hybridMultilevel"/>
    <w:tmpl w:val="D9F42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A116B8"/>
    <w:multiLevelType w:val="hybridMultilevel"/>
    <w:tmpl w:val="A1828A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BD3D4B"/>
    <w:multiLevelType w:val="hybridMultilevel"/>
    <w:tmpl w:val="6152E2B4"/>
    <w:lvl w:ilvl="0" w:tplc="19D69E66">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2B4C12"/>
    <w:multiLevelType w:val="hybridMultilevel"/>
    <w:tmpl w:val="2B663A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34533A"/>
    <w:multiLevelType w:val="hybridMultilevel"/>
    <w:tmpl w:val="5FB62A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C5C38"/>
    <w:multiLevelType w:val="hybridMultilevel"/>
    <w:tmpl w:val="5302F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221F1"/>
    <w:multiLevelType w:val="multilevel"/>
    <w:tmpl w:val="8454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D3E81"/>
    <w:multiLevelType w:val="hybridMultilevel"/>
    <w:tmpl w:val="46221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6A236A"/>
    <w:multiLevelType w:val="hybridMultilevel"/>
    <w:tmpl w:val="092AF974"/>
    <w:lvl w:ilvl="0" w:tplc="492A2F62">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01372F"/>
    <w:multiLevelType w:val="hybridMultilevel"/>
    <w:tmpl w:val="83363C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2D2695"/>
    <w:multiLevelType w:val="hybridMultilevel"/>
    <w:tmpl w:val="8182ECE0"/>
    <w:lvl w:ilvl="0" w:tplc="76D4469E">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3D5323"/>
    <w:multiLevelType w:val="hybridMultilevel"/>
    <w:tmpl w:val="DC309E56"/>
    <w:lvl w:ilvl="0" w:tplc="A2FACD34">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676D05"/>
    <w:multiLevelType w:val="multilevel"/>
    <w:tmpl w:val="502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3"/>
  </w:num>
  <w:num w:numId="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num>
  <w:num w:numId="6">
    <w:abstractNumId w:val="0"/>
  </w:num>
  <w:num w:numId="7">
    <w:abstractNumId w:val="10"/>
  </w:num>
  <w:num w:numId="8">
    <w:abstractNumId w:val="14"/>
  </w:num>
  <w:num w:numId="9">
    <w:abstractNumId w:val="11"/>
  </w:num>
  <w:num w:numId="10">
    <w:abstractNumId w:val="5"/>
  </w:num>
  <w:num w:numId="11">
    <w:abstractNumId w:val="12"/>
  </w:num>
  <w:num w:numId="12">
    <w:abstractNumId w:val="4"/>
  </w:num>
  <w:num w:numId="13">
    <w:abstractNumId w:val="8"/>
  </w:num>
  <w:num w:numId="14">
    <w:abstractNumId w:val="9"/>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6"/>
    <w:rsid w:val="00036C76"/>
    <w:rsid w:val="000411E6"/>
    <w:rsid w:val="00045CDF"/>
    <w:rsid w:val="000549D7"/>
    <w:rsid w:val="00076F57"/>
    <w:rsid w:val="00084717"/>
    <w:rsid w:val="000A0B91"/>
    <w:rsid w:val="000D1209"/>
    <w:rsid w:val="000D6153"/>
    <w:rsid w:val="000E1AF3"/>
    <w:rsid w:val="001101C5"/>
    <w:rsid w:val="00116EB7"/>
    <w:rsid w:val="00140CAB"/>
    <w:rsid w:val="00175D2B"/>
    <w:rsid w:val="001945EA"/>
    <w:rsid w:val="001B0AD2"/>
    <w:rsid w:val="001B3E14"/>
    <w:rsid w:val="001B4BB0"/>
    <w:rsid w:val="001B54EE"/>
    <w:rsid w:val="001E5007"/>
    <w:rsid w:val="00201463"/>
    <w:rsid w:val="0021394F"/>
    <w:rsid w:val="00213B65"/>
    <w:rsid w:val="00220367"/>
    <w:rsid w:val="00224CBF"/>
    <w:rsid w:val="00227972"/>
    <w:rsid w:val="00242B1E"/>
    <w:rsid w:val="0024330C"/>
    <w:rsid w:val="00244EC7"/>
    <w:rsid w:val="00256ADD"/>
    <w:rsid w:val="00282E71"/>
    <w:rsid w:val="00284CF2"/>
    <w:rsid w:val="00285B0C"/>
    <w:rsid w:val="002A1BA6"/>
    <w:rsid w:val="002A5949"/>
    <w:rsid w:val="002B6A09"/>
    <w:rsid w:val="002C05A3"/>
    <w:rsid w:val="002C05DD"/>
    <w:rsid w:val="002C769F"/>
    <w:rsid w:val="002D132B"/>
    <w:rsid w:val="002F5672"/>
    <w:rsid w:val="002F58A3"/>
    <w:rsid w:val="003035A0"/>
    <w:rsid w:val="00307DC5"/>
    <w:rsid w:val="00312A93"/>
    <w:rsid w:val="00344929"/>
    <w:rsid w:val="00386D93"/>
    <w:rsid w:val="003B5ECC"/>
    <w:rsid w:val="003B717F"/>
    <w:rsid w:val="003C16FA"/>
    <w:rsid w:val="003E1F7C"/>
    <w:rsid w:val="003F0F4C"/>
    <w:rsid w:val="003F37EB"/>
    <w:rsid w:val="00400730"/>
    <w:rsid w:val="00412AB1"/>
    <w:rsid w:val="00446285"/>
    <w:rsid w:val="00454CE1"/>
    <w:rsid w:val="00464EB9"/>
    <w:rsid w:val="004A6C63"/>
    <w:rsid w:val="004B2C73"/>
    <w:rsid w:val="004C67CB"/>
    <w:rsid w:val="004F5668"/>
    <w:rsid w:val="004F5A94"/>
    <w:rsid w:val="00532C19"/>
    <w:rsid w:val="00534CA6"/>
    <w:rsid w:val="00545AFE"/>
    <w:rsid w:val="00560939"/>
    <w:rsid w:val="005655DA"/>
    <w:rsid w:val="00580521"/>
    <w:rsid w:val="00590589"/>
    <w:rsid w:val="00590AA5"/>
    <w:rsid w:val="00592220"/>
    <w:rsid w:val="005B2353"/>
    <w:rsid w:val="005C2D11"/>
    <w:rsid w:val="005C34DD"/>
    <w:rsid w:val="005E3E9F"/>
    <w:rsid w:val="005E450D"/>
    <w:rsid w:val="006003D4"/>
    <w:rsid w:val="006164A5"/>
    <w:rsid w:val="0064200C"/>
    <w:rsid w:val="00676115"/>
    <w:rsid w:val="006A1B88"/>
    <w:rsid w:val="006A677A"/>
    <w:rsid w:val="006C5A3A"/>
    <w:rsid w:val="006D172B"/>
    <w:rsid w:val="007418A8"/>
    <w:rsid w:val="00744AF8"/>
    <w:rsid w:val="00746E08"/>
    <w:rsid w:val="00754BE2"/>
    <w:rsid w:val="00767603"/>
    <w:rsid w:val="007770ED"/>
    <w:rsid w:val="00777F27"/>
    <w:rsid w:val="007810D5"/>
    <w:rsid w:val="00797A2F"/>
    <w:rsid w:val="007A00CE"/>
    <w:rsid w:val="007A7750"/>
    <w:rsid w:val="007D59C6"/>
    <w:rsid w:val="007E31E0"/>
    <w:rsid w:val="007F66D7"/>
    <w:rsid w:val="00802DB8"/>
    <w:rsid w:val="0081279B"/>
    <w:rsid w:val="00847F42"/>
    <w:rsid w:val="00856C1A"/>
    <w:rsid w:val="00865F80"/>
    <w:rsid w:val="00891A26"/>
    <w:rsid w:val="008A1388"/>
    <w:rsid w:val="008A285F"/>
    <w:rsid w:val="008A39CA"/>
    <w:rsid w:val="008C1E2F"/>
    <w:rsid w:val="008E4B4C"/>
    <w:rsid w:val="00902DB2"/>
    <w:rsid w:val="009207A7"/>
    <w:rsid w:val="00941343"/>
    <w:rsid w:val="0095041D"/>
    <w:rsid w:val="00962621"/>
    <w:rsid w:val="009732E2"/>
    <w:rsid w:val="009841BF"/>
    <w:rsid w:val="00987608"/>
    <w:rsid w:val="00991B87"/>
    <w:rsid w:val="009A6917"/>
    <w:rsid w:val="009A693E"/>
    <w:rsid w:val="009D59D0"/>
    <w:rsid w:val="009E1583"/>
    <w:rsid w:val="009E4985"/>
    <w:rsid w:val="009E5017"/>
    <w:rsid w:val="009F1864"/>
    <w:rsid w:val="00A03FC0"/>
    <w:rsid w:val="00A14B4D"/>
    <w:rsid w:val="00A2658E"/>
    <w:rsid w:val="00A3535D"/>
    <w:rsid w:val="00A66ED5"/>
    <w:rsid w:val="00A943E3"/>
    <w:rsid w:val="00AC5FE3"/>
    <w:rsid w:val="00AD6A74"/>
    <w:rsid w:val="00AE4E5D"/>
    <w:rsid w:val="00AE6E7A"/>
    <w:rsid w:val="00AF114E"/>
    <w:rsid w:val="00B015F0"/>
    <w:rsid w:val="00B023E5"/>
    <w:rsid w:val="00B05BA0"/>
    <w:rsid w:val="00B22C62"/>
    <w:rsid w:val="00B44986"/>
    <w:rsid w:val="00B5105B"/>
    <w:rsid w:val="00B81FDD"/>
    <w:rsid w:val="00B92FA7"/>
    <w:rsid w:val="00BB71D2"/>
    <w:rsid w:val="00C17A9B"/>
    <w:rsid w:val="00C22E15"/>
    <w:rsid w:val="00C308C7"/>
    <w:rsid w:val="00C463A9"/>
    <w:rsid w:val="00C46A35"/>
    <w:rsid w:val="00C70047"/>
    <w:rsid w:val="00C74495"/>
    <w:rsid w:val="00C75118"/>
    <w:rsid w:val="00C80118"/>
    <w:rsid w:val="00C96AF5"/>
    <w:rsid w:val="00CA05D0"/>
    <w:rsid w:val="00D1094E"/>
    <w:rsid w:val="00D10DD8"/>
    <w:rsid w:val="00D23896"/>
    <w:rsid w:val="00D24B10"/>
    <w:rsid w:val="00D25BE4"/>
    <w:rsid w:val="00D40801"/>
    <w:rsid w:val="00D6709F"/>
    <w:rsid w:val="00D72368"/>
    <w:rsid w:val="00D978AE"/>
    <w:rsid w:val="00DA41BC"/>
    <w:rsid w:val="00DB3AEE"/>
    <w:rsid w:val="00DB617A"/>
    <w:rsid w:val="00DD6ADE"/>
    <w:rsid w:val="00E054D4"/>
    <w:rsid w:val="00E075E5"/>
    <w:rsid w:val="00E114DF"/>
    <w:rsid w:val="00E2303E"/>
    <w:rsid w:val="00E235C5"/>
    <w:rsid w:val="00E45441"/>
    <w:rsid w:val="00E55379"/>
    <w:rsid w:val="00E6642B"/>
    <w:rsid w:val="00E67B8F"/>
    <w:rsid w:val="00E9636C"/>
    <w:rsid w:val="00EA077D"/>
    <w:rsid w:val="00ED0C36"/>
    <w:rsid w:val="00ED5C54"/>
    <w:rsid w:val="00ED5D91"/>
    <w:rsid w:val="00EE4233"/>
    <w:rsid w:val="00F314D2"/>
    <w:rsid w:val="00F43CB2"/>
    <w:rsid w:val="00F61257"/>
    <w:rsid w:val="00F64F70"/>
    <w:rsid w:val="00F865D1"/>
    <w:rsid w:val="00F950B0"/>
    <w:rsid w:val="00FB65B3"/>
    <w:rsid w:val="00FC2589"/>
    <w:rsid w:val="00FC545E"/>
    <w:rsid w:val="00FD26F6"/>
    <w:rsid w:val="00FD79D6"/>
    <w:rsid w:val="00FE7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67B"/>
  <w15:docId w15:val="{983B863C-1E1F-4250-9048-D771D983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4986"/>
    <w:pPr>
      <w:spacing w:after="200" w:line="276" w:lineRule="auto"/>
    </w:pPr>
    <w:rPr>
      <w:rFonts w:eastAsia="Times New Roman"/>
      <w:sz w:val="22"/>
      <w:szCs w:val="22"/>
    </w:rPr>
  </w:style>
  <w:style w:type="paragraph" w:styleId="berschrift1">
    <w:name w:val="heading 1"/>
    <w:basedOn w:val="Standard"/>
    <w:next w:val="Standard"/>
    <w:link w:val="berschrift1Zchn"/>
    <w:qFormat/>
    <w:rsid w:val="003B5ECC"/>
    <w:pPr>
      <w:keepNext/>
      <w:spacing w:after="0" w:line="240" w:lineRule="auto"/>
      <w:ind w:right="510"/>
      <w:outlineLvl w:val="0"/>
    </w:pPr>
    <w:rPr>
      <w:rFonts w:ascii="Times New Roman" w:hAnsi="Times New Roman"/>
      <w:b/>
      <w:szCs w:val="20"/>
    </w:rPr>
  </w:style>
  <w:style w:type="paragraph" w:styleId="berschrift2">
    <w:name w:val="heading 2"/>
    <w:basedOn w:val="Standard"/>
    <w:next w:val="Standard"/>
    <w:link w:val="berschrift2Zchn"/>
    <w:uiPriority w:val="9"/>
    <w:unhideWhenUsed/>
    <w:qFormat/>
    <w:rsid w:val="003B5ECC"/>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orWerbemittel">
    <w:name w:val="Autor/Werbemittel"/>
    <w:uiPriority w:val="99"/>
    <w:rsid w:val="00B44986"/>
    <w:rPr>
      <w:rFonts w:ascii="Arial Narrow" w:hAnsi="Arial Narrow"/>
      <w:b/>
      <w:color w:val="800000"/>
      <w:sz w:val="24"/>
    </w:rPr>
  </w:style>
  <w:style w:type="character" w:customStyle="1" w:styleId="ET">
    <w:name w:val="ET"/>
    <w:uiPriority w:val="99"/>
    <w:rsid w:val="00B44986"/>
    <w:rPr>
      <w:rFonts w:ascii="Arial Narrow" w:hAnsi="Arial Narrow"/>
      <w:b/>
      <w:color w:val="800000"/>
      <w:sz w:val="24"/>
    </w:rPr>
  </w:style>
  <w:style w:type="paragraph" w:styleId="Untertitel">
    <w:name w:val="Subtitle"/>
    <w:basedOn w:val="Standard"/>
    <w:next w:val="Standard"/>
    <w:link w:val="UntertitelZchn"/>
    <w:uiPriority w:val="99"/>
    <w:qFormat/>
    <w:rsid w:val="00B44986"/>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UntertitelZchn">
    <w:name w:val="Untertitel Zchn"/>
    <w:basedOn w:val="Absatz-Standardschriftart"/>
    <w:link w:val="Untertitel"/>
    <w:uiPriority w:val="99"/>
    <w:rsid w:val="00B44986"/>
    <w:rPr>
      <w:rFonts w:ascii="Arial Narrow" w:eastAsia="Times New Roman" w:hAnsi="Arial Narrow" w:cs="Arial Narrow"/>
      <w:color w:val="000000"/>
      <w:sz w:val="24"/>
      <w:szCs w:val="24"/>
      <w:lang w:eastAsia="de-DE"/>
    </w:rPr>
  </w:style>
  <w:style w:type="character" w:customStyle="1" w:styleId="Herausgeber">
    <w:name w:val="Herausgeber"/>
    <w:uiPriority w:val="99"/>
    <w:rsid w:val="00B44986"/>
    <w:rPr>
      <w:rFonts w:ascii="Arial Narrow" w:hAnsi="Arial Narrow"/>
      <w:color w:val="000000"/>
      <w:sz w:val="24"/>
    </w:rPr>
  </w:style>
  <w:style w:type="character" w:customStyle="1" w:styleId="BiblDaten">
    <w:name w:val="Bibl.Daten"/>
    <w:uiPriority w:val="99"/>
    <w:rsid w:val="00B44986"/>
    <w:rPr>
      <w:rFonts w:ascii="Arial" w:hAnsi="Arial"/>
      <w:b/>
      <w:color w:val="000000"/>
      <w:sz w:val="24"/>
    </w:rPr>
  </w:style>
  <w:style w:type="character" w:customStyle="1" w:styleId="Grundtext">
    <w:name w:val="Grundtext"/>
    <w:uiPriority w:val="99"/>
    <w:rsid w:val="00B44986"/>
    <w:rPr>
      <w:rFonts w:ascii="Arial Narrow" w:hAnsi="Arial Narrow"/>
      <w:color w:val="000000"/>
      <w:sz w:val="24"/>
    </w:rPr>
  </w:style>
  <w:style w:type="character" w:customStyle="1" w:styleId="Hinweis2">
    <w:name w:val="Hinweis2"/>
    <w:uiPriority w:val="99"/>
    <w:rsid w:val="00B44986"/>
    <w:rPr>
      <w:rFonts w:ascii="Arial Narrow" w:hAnsi="Arial Narrow"/>
      <w:b/>
      <w:color w:val="000000"/>
      <w:sz w:val="28"/>
    </w:rPr>
  </w:style>
  <w:style w:type="paragraph" w:styleId="Titel">
    <w:name w:val="Title"/>
    <w:basedOn w:val="Standard"/>
    <w:next w:val="Standard"/>
    <w:link w:val="TitelZchn"/>
    <w:uiPriority w:val="99"/>
    <w:qFormat/>
    <w:rsid w:val="00B44986"/>
    <w:pPr>
      <w:widowControl w:val="0"/>
      <w:autoSpaceDE w:val="0"/>
      <w:autoSpaceDN w:val="0"/>
      <w:adjustRightInd w:val="0"/>
      <w:spacing w:after="0" w:line="240" w:lineRule="auto"/>
    </w:pPr>
    <w:rPr>
      <w:rFonts w:ascii="Arial Narrow" w:hAnsi="Arial Narrow" w:cs="Arial Narrow"/>
      <w:b/>
      <w:bCs/>
      <w:color w:val="800000"/>
      <w:sz w:val="32"/>
      <w:szCs w:val="32"/>
    </w:rPr>
  </w:style>
  <w:style w:type="character" w:customStyle="1" w:styleId="TitelZchn">
    <w:name w:val="Titel Zchn"/>
    <w:basedOn w:val="Absatz-Standardschriftart"/>
    <w:link w:val="Titel"/>
    <w:uiPriority w:val="99"/>
    <w:rsid w:val="00B44986"/>
    <w:rPr>
      <w:rFonts w:ascii="Arial Narrow" w:eastAsia="Times New Roman" w:hAnsi="Arial Narrow" w:cs="Arial Narrow"/>
      <w:b/>
      <w:bCs/>
      <w:color w:val="800000"/>
      <w:sz w:val="32"/>
      <w:szCs w:val="32"/>
      <w:lang w:eastAsia="de-DE"/>
    </w:rPr>
  </w:style>
  <w:style w:type="paragraph" w:styleId="Sprechblasentext">
    <w:name w:val="Balloon Text"/>
    <w:basedOn w:val="Standard"/>
    <w:link w:val="SprechblasentextZchn"/>
    <w:uiPriority w:val="99"/>
    <w:semiHidden/>
    <w:unhideWhenUsed/>
    <w:rsid w:val="00B449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4986"/>
    <w:rPr>
      <w:rFonts w:ascii="Tahoma" w:eastAsia="Times New Roman" w:hAnsi="Tahoma" w:cs="Tahoma"/>
      <w:sz w:val="16"/>
      <w:szCs w:val="16"/>
      <w:lang w:eastAsia="de-DE"/>
    </w:rPr>
  </w:style>
  <w:style w:type="paragraph" w:styleId="Kopfzeile">
    <w:name w:val="header"/>
    <w:basedOn w:val="Standard"/>
    <w:link w:val="KopfzeileZchn"/>
    <w:semiHidden/>
    <w:rsid w:val="003B5ECC"/>
    <w:pPr>
      <w:tabs>
        <w:tab w:val="center" w:pos="4536"/>
        <w:tab w:val="right" w:pos="9072"/>
      </w:tabs>
      <w:spacing w:after="0" w:line="240" w:lineRule="auto"/>
    </w:pPr>
    <w:rPr>
      <w:rFonts w:ascii="Times New Roman" w:hAnsi="Times New Roman"/>
      <w:sz w:val="24"/>
      <w:szCs w:val="24"/>
    </w:rPr>
  </w:style>
  <w:style w:type="character" w:customStyle="1" w:styleId="KopfzeileZchn">
    <w:name w:val="Kopfzeile Zchn"/>
    <w:basedOn w:val="Absatz-Standardschriftart"/>
    <w:link w:val="Kopfzeile"/>
    <w:semiHidden/>
    <w:rsid w:val="003B5ECC"/>
    <w:rPr>
      <w:rFonts w:ascii="Times New Roman" w:eastAsia="Times New Roman" w:hAnsi="Times New Roman"/>
      <w:sz w:val="24"/>
      <w:szCs w:val="24"/>
    </w:rPr>
  </w:style>
  <w:style w:type="character" w:customStyle="1" w:styleId="berschrift1Zchn">
    <w:name w:val="Überschrift 1 Zchn"/>
    <w:basedOn w:val="Absatz-Standardschriftart"/>
    <w:link w:val="berschrift1"/>
    <w:rsid w:val="003B5ECC"/>
    <w:rPr>
      <w:rFonts w:ascii="Times New Roman" w:eastAsia="Times New Roman" w:hAnsi="Times New Roman"/>
      <w:b/>
      <w:sz w:val="22"/>
    </w:rPr>
  </w:style>
  <w:style w:type="paragraph" w:customStyle="1" w:styleId="Textkrper">
    <w:name w:val="Textkšrper"/>
    <w:basedOn w:val="Standard"/>
    <w:rsid w:val="003B5ECC"/>
    <w:pPr>
      <w:tabs>
        <w:tab w:val="left" w:pos="7144"/>
      </w:tabs>
      <w:spacing w:after="0" w:line="240" w:lineRule="auto"/>
    </w:pPr>
    <w:rPr>
      <w:rFonts w:ascii="Times New Roman" w:hAnsi="Times New Roman"/>
      <w:szCs w:val="20"/>
    </w:rPr>
  </w:style>
  <w:style w:type="character" w:customStyle="1" w:styleId="berschrift2Zchn">
    <w:name w:val="Überschrift 2 Zchn"/>
    <w:basedOn w:val="Absatz-Standardschriftart"/>
    <w:link w:val="berschrift2"/>
    <w:uiPriority w:val="9"/>
    <w:rsid w:val="003B5ECC"/>
    <w:rPr>
      <w:rFonts w:ascii="Cambria" w:eastAsia="Times New Roman" w:hAnsi="Cambria" w:cs="Times New Roman"/>
      <w:b/>
      <w:bCs/>
      <w:i/>
      <w:iCs/>
      <w:sz w:val="28"/>
      <w:szCs w:val="28"/>
    </w:rPr>
  </w:style>
  <w:style w:type="paragraph" w:styleId="Fuzeile">
    <w:name w:val="footer"/>
    <w:basedOn w:val="Standard"/>
    <w:link w:val="FuzeileZchn"/>
    <w:uiPriority w:val="99"/>
    <w:rsid w:val="003B5ECC"/>
    <w:pPr>
      <w:tabs>
        <w:tab w:val="center" w:pos="4536"/>
        <w:tab w:val="right" w:pos="9072"/>
      </w:tabs>
      <w:spacing w:after="0" w:line="240" w:lineRule="auto"/>
    </w:pPr>
    <w:rPr>
      <w:rFonts w:ascii="Times New Roman" w:hAnsi="Times New Roman"/>
      <w:sz w:val="24"/>
      <w:szCs w:val="24"/>
    </w:rPr>
  </w:style>
  <w:style w:type="character" w:customStyle="1" w:styleId="FuzeileZchn">
    <w:name w:val="Fußzeile Zchn"/>
    <w:basedOn w:val="Absatz-Standardschriftart"/>
    <w:link w:val="Fuzeile"/>
    <w:uiPriority w:val="99"/>
    <w:rsid w:val="003B5ECC"/>
    <w:rPr>
      <w:rFonts w:ascii="Times New Roman" w:eastAsia="Times New Roman" w:hAnsi="Times New Roman"/>
      <w:sz w:val="24"/>
      <w:szCs w:val="24"/>
    </w:rPr>
  </w:style>
  <w:style w:type="paragraph" w:styleId="Blocktext">
    <w:name w:val="Block Text"/>
    <w:basedOn w:val="Standard"/>
    <w:semiHidden/>
    <w:rsid w:val="003B5ECC"/>
    <w:pPr>
      <w:tabs>
        <w:tab w:val="left" w:pos="360"/>
      </w:tabs>
      <w:spacing w:after="0" w:line="240" w:lineRule="auto"/>
      <w:ind w:left="-540" w:right="-468"/>
    </w:pPr>
    <w:rPr>
      <w:rFonts w:ascii="Lucida Sans Unicode" w:hAnsi="Lucida Sans Unicode" w:cs="Lucida Sans Unicode"/>
      <w:sz w:val="16"/>
      <w:szCs w:val="24"/>
    </w:rPr>
  </w:style>
  <w:style w:type="character" w:styleId="Hyperlink">
    <w:name w:val="Hyperlink"/>
    <w:basedOn w:val="Absatz-Standardschriftart"/>
    <w:uiPriority w:val="99"/>
    <w:unhideWhenUsed/>
    <w:rsid w:val="003E1F7C"/>
    <w:rPr>
      <w:color w:val="0000FF" w:themeColor="hyperlink"/>
      <w:u w:val="single"/>
    </w:rPr>
  </w:style>
  <w:style w:type="character" w:styleId="Kommentarzeichen">
    <w:name w:val="annotation reference"/>
    <w:basedOn w:val="Absatz-Standardschriftart"/>
    <w:uiPriority w:val="99"/>
    <w:semiHidden/>
    <w:unhideWhenUsed/>
    <w:rsid w:val="009A6917"/>
    <w:rPr>
      <w:sz w:val="16"/>
      <w:szCs w:val="16"/>
    </w:rPr>
  </w:style>
  <w:style w:type="paragraph" w:styleId="Kommentartext">
    <w:name w:val="annotation text"/>
    <w:basedOn w:val="Standard"/>
    <w:link w:val="KommentartextZchn"/>
    <w:uiPriority w:val="99"/>
    <w:semiHidden/>
    <w:unhideWhenUsed/>
    <w:rsid w:val="009A69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6917"/>
    <w:rPr>
      <w:rFonts w:eastAsia="Times New Roman"/>
    </w:rPr>
  </w:style>
  <w:style w:type="paragraph" w:styleId="Kommentarthema">
    <w:name w:val="annotation subject"/>
    <w:basedOn w:val="Kommentartext"/>
    <w:next w:val="Kommentartext"/>
    <w:link w:val="KommentarthemaZchn"/>
    <w:uiPriority w:val="99"/>
    <w:semiHidden/>
    <w:unhideWhenUsed/>
    <w:rsid w:val="009A6917"/>
    <w:rPr>
      <w:b/>
      <w:bCs/>
    </w:rPr>
  </w:style>
  <w:style w:type="character" w:customStyle="1" w:styleId="KommentarthemaZchn">
    <w:name w:val="Kommentarthema Zchn"/>
    <w:basedOn w:val="KommentartextZchn"/>
    <w:link w:val="Kommentarthema"/>
    <w:uiPriority w:val="99"/>
    <w:semiHidden/>
    <w:rsid w:val="009A6917"/>
    <w:rPr>
      <w:rFonts w:eastAsia="Times New Roman"/>
      <w:b/>
      <w:bCs/>
    </w:rPr>
  </w:style>
  <w:style w:type="paragraph" w:styleId="Listenabsatz">
    <w:name w:val="List Paragraph"/>
    <w:basedOn w:val="Standard"/>
    <w:uiPriority w:val="34"/>
    <w:qFormat/>
    <w:rsid w:val="00284CF2"/>
    <w:pPr>
      <w:ind w:left="720"/>
      <w:contextualSpacing/>
    </w:pPr>
  </w:style>
  <w:style w:type="paragraph" w:styleId="StandardWeb">
    <w:name w:val="Normal (Web)"/>
    <w:basedOn w:val="Standard"/>
    <w:uiPriority w:val="99"/>
    <w:semiHidden/>
    <w:unhideWhenUsed/>
    <w:rsid w:val="000411E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20310">
      <w:bodyDiv w:val="1"/>
      <w:marLeft w:val="0"/>
      <w:marRight w:val="0"/>
      <w:marTop w:val="0"/>
      <w:marBottom w:val="0"/>
      <w:divBdr>
        <w:top w:val="none" w:sz="0" w:space="0" w:color="auto"/>
        <w:left w:val="none" w:sz="0" w:space="0" w:color="auto"/>
        <w:bottom w:val="none" w:sz="0" w:space="0" w:color="auto"/>
        <w:right w:val="none" w:sz="0" w:space="0" w:color="auto"/>
      </w:divBdr>
      <w:divsChild>
        <w:div w:id="815293101">
          <w:marLeft w:val="0"/>
          <w:marRight w:val="0"/>
          <w:marTop w:val="0"/>
          <w:marBottom w:val="0"/>
          <w:divBdr>
            <w:top w:val="none" w:sz="0" w:space="0" w:color="auto"/>
            <w:left w:val="none" w:sz="0" w:space="0" w:color="auto"/>
            <w:bottom w:val="none" w:sz="0" w:space="0" w:color="auto"/>
            <w:right w:val="none" w:sz="0" w:space="0" w:color="auto"/>
          </w:divBdr>
        </w:div>
      </w:divsChild>
    </w:div>
    <w:div w:id="675426882">
      <w:bodyDiv w:val="1"/>
      <w:marLeft w:val="0"/>
      <w:marRight w:val="0"/>
      <w:marTop w:val="0"/>
      <w:marBottom w:val="0"/>
      <w:divBdr>
        <w:top w:val="none" w:sz="0" w:space="0" w:color="auto"/>
        <w:left w:val="none" w:sz="0" w:space="0" w:color="auto"/>
        <w:bottom w:val="none" w:sz="0" w:space="0" w:color="auto"/>
        <w:right w:val="none" w:sz="0" w:space="0" w:color="auto"/>
      </w:divBdr>
      <w:divsChild>
        <w:div w:id="1538271773">
          <w:marLeft w:val="0"/>
          <w:marRight w:val="0"/>
          <w:marTop w:val="0"/>
          <w:marBottom w:val="0"/>
          <w:divBdr>
            <w:top w:val="none" w:sz="0" w:space="0" w:color="auto"/>
            <w:left w:val="none" w:sz="0" w:space="0" w:color="auto"/>
            <w:bottom w:val="none" w:sz="0" w:space="0" w:color="auto"/>
            <w:right w:val="none" w:sz="0" w:space="0" w:color="auto"/>
          </w:divBdr>
        </w:div>
      </w:divsChild>
    </w:div>
    <w:div w:id="1097674547">
      <w:bodyDiv w:val="1"/>
      <w:marLeft w:val="0"/>
      <w:marRight w:val="0"/>
      <w:marTop w:val="0"/>
      <w:marBottom w:val="0"/>
      <w:divBdr>
        <w:top w:val="none" w:sz="0" w:space="0" w:color="auto"/>
        <w:left w:val="none" w:sz="0" w:space="0" w:color="auto"/>
        <w:bottom w:val="none" w:sz="0" w:space="0" w:color="auto"/>
        <w:right w:val="none" w:sz="0" w:space="0" w:color="auto"/>
      </w:divBdr>
    </w:div>
    <w:div w:id="1486703901">
      <w:bodyDiv w:val="1"/>
      <w:marLeft w:val="0"/>
      <w:marRight w:val="0"/>
      <w:marTop w:val="0"/>
      <w:marBottom w:val="0"/>
      <w:divBdr>
        <w:top w:val="none" w:sz="0" w:space="0" w:color="auto"/>
        <w:left w:val="none" w:sz="0" w:space="0" w:color="auto"/>
        <w:bottom w:val="none" w:sz="0" w:space="0" w:color="auto"/>
        <w:right w:val="none" w:sz="0" w:space="0" w:color="auto"/>
      </w:divBdr>
      <w:divsChild>
        <w:div w:id="769396502">
          <w:marLeft w:val="0"/>
          <w:marRight w:val="0"/>
          <w:marTop w:val="0"/>
          <w:marBottom w:val="0"/>
          <w:divBdr>
            <w:top w:val="none" w:sz="0" w:space="0" w:color="auto"/>
            <w:left w:val="none" w:sz="0" w:space="0" w:color="auto"/>
            <w:bottom w:val="none" w:sz="0" w:space="0" w:color="auto"/>
            <w:right w:val="none" w:sz="0" w:space="0" w:color="auto"/>
          </w:divBdr>
          <w:divsChild>
            <w:div w:id="2130972484">
              <w:marLeft w:val="0"/>
              <w:marRight w:val="0"/>
              <w:marTop w:val="0"/>
              <w:marBottom w:val="0"/>
              <w:divBdr>
                <w:top w:val="none" w:sz="0" w:space="0" w:color="auto"/>
                <w:left w:val="none" w:sz="0" w:space="0" w:color="auto"/>
                <w:bottom w:val="none" w:sz="0" w:space="0" w:color="auto"/>
                <w:right w:val="none" w:sz="0" w:space="0" w:color="auto"/>
              </w:divBdr>
              <w:divsChild>
                <w:div w:id="1951929902">
                  <w:marLeft w:val="0"/>
                  <w:marRight w:val="0"/>
                  <w:marTop w:val="0"/>
                  <w:marBottom w:val="510"/>
                  <w:divBdr>
                    <w:top w:val="single" w:sz="6" w:space="0" w:color="E1E1E1"/>
                    <w:left w:val="single" w:sz="6" w:space="0" w:color="E1E1E1"/>
                    <w:bottom w:val="single" w:sz="6" w:space="0" w:color="E1E1E1"/>
                    <w:right w:val="single" w:sz="6" w:space="0" w:color="E1E1E1"/>
                  </w:divBdr>
                  <w:divsChild>
                    <w:div w:id="1344867238">
                      <w:marLeft w:val="0"/>
                      <w:marRight w:val="0"/>
                      <w:marTop w:val="0"/>
                      <w:marBottom w:val="0"/>
                      <w:divBdr>
                        <w:top w:val="none" w:sz="0" w:space="0" w:color="auto"/>
                        <w:left w:val="none" w:sz="0" w:space="0" w:color="auto"/>
                        <w:bottom w:val="none" w:sz="0" w:space="0" w:color="auto"/>
                        <w:right w:val="none" w:sz="0" w:space="0" w:color="auto"/>
                      </w:divBdr>
                      <w:divsChild>
                        <w:div w:id="586112939">
                          <w:marLeft w:val="0"/>
                          <w:marRight w:val="0"/>
                          <w:marTop w:val="0"/>
                          <w:marBottom w:val="0"/>
                          <w:divBdr>
                            <w:top w:val="none" w:sz="0" w:space="0" w:color="auto"/>
                            <w:left w:val="none" w:sz="0" w:space="0" w:color="auto"/>
                            <w:bottom w:val="none" w:sz="0" w:space="0" w:color="auto"/>
                            <w:right w:val="none" w:sz="0" w:space="0" w:color="auto"/>
                          </w:divBdr>
                          <w:divsChild>
                            <w:div w:id="747534298">
                              <w:marLeft w:val="0"/>
                              <w:marRight w:val="0"/>
                              <w:marTop w:val="0"/>
                              <w:marBottom w:val="0"/>
                              <w:divBdr>
                                <w:top w:val="none" w:sz="0" w:space="0" w:color="auto"/>
                                <w:left w:val="none" w:sz="0" w:space="0" w:color="auto"/>
                                <w:bottom w:val="none" w:sz="0" w:space="0" w:color="auto"/>
                                <w:right w:val="none" w:sz="0" w:space="0" w:color="auto"/>
                              </w:divBdr>
                              <w:divsChild>
                                <w:div w:id="2064593951">
                                  <w:marLeft w:val="0"/>
                                  <w:marRight w:val="0"/>
                                  <w:marTop w:val="0"/>
                                  <w:marBottom w:val="285"/>
                                  <w:divBdr>
                                    <w:top w:val="none" w:sz="0" w:space="0" w:color="auto"/>
                                    <w:left w:val="none" w:sz="0" w:space="0" w:color="auto"/>
                                    <w:bottom w:val="dotted" w:sz="6" w:space="4" w:color="E1E1E1"/>
                                    <w:right w:val="none" w:sz="0" w:space="0" w:color="auto"/>
                                  </w:divBdr>
                                </w:div>
                              </w:divsChild>
                            </w:div>
                          </w:divsChild>
                        </w:div>
                      </w:divsChild>
                    </w:div>
                  </w:divsChild>
                </w:div>
              </w:divsChild>
            </w:div>
          </w:divsChild>
        </w:div>
      </w:divsChild>
    </w:div>
    <w:div w:id="1567179219">
      <w:bodyDiv w:val="1"/>
      <w:marLeft w:val="0"/>
      <w:marRight w:val="0"/>
      <w:marTop w:val="0"/>
      <w:marBottom w:val="0"/>
      <w:divBdr>
        <w:top w:val="none" w:sz="0" w:space="0" w:color="auto"/>
        <w:left w:val="none" w:sz="0" w:space="0" w:color="auto"/>
        <w:bottom w:val="none" w:sz="0" w:space="0" w:color="auto"/>
        <w:right w:val="none" w:sz="0" w:space="0" w:color="auto"/>
      </w:divBdr>
      <w:divsChild>
        <w:div w:id="2056081456">
          <w:marLeft w:val="0"/>
          <w:marRight w:val="0"/>
          <w:marTop w:val="0"/>
          <w:marBottom w:val="0"/>
          <w:divBdr>
            <w:top w:val="none" w:sz="0" w:space="0" w:color="auto"/>
            <w:left w:val="none" w:sz="0" w:space="0" w:color="auto"/>
            <w:bottom w:val="none" w:sz="0" w:space="0" w:color="auto"/>
            <w:right w:val="none" w:sz="0" w:space="0" w:color="auto"/>
          </w:divBdr>
        </w:div>
      </w:divsChild>
    </w:div>
    <w:div w:id="1736316875">
      <w:bodyDiv w:val="1"/>
      <w:marLeft w:val="0"/>
      <w:marRight w:val="0"/>
      <w:marTop w:val="0"/>
      <w:marBottom w:val="0"/>
      <w:divBdr>
        <w:top w:val="none" w:sz="0" w:space="0" w:color="auto"/>
        <w:left w:val="none" w:sz="0" w:space="0" w:color="auto"/>
        <w:bottom w:val="none" w:sz="0" w:space="0" w:color="auto"/>
        <w:right w:val="none" w:sz="0" w:space="0" w:color="auto"/>
      </w:divBdr>
      <w:divsChild>
        <w:div w:id="702173659">
          <w:marLeft w:val="0"/>
          <w:marRight w:val="0"/>
          <w:marTop w:val="0"/>
          <w:marBottom w:val="0"/>
          <w:divBdr>
            <w:top w:val="none" w:sz="0" w:space="0" w:color="auto"/>
            <w:left w:val="none" w:sz="0" w:space="0" w:color="auto"/>
            <w:bottom w:val="none" w:sz="0" w:space="0" w:color="auto"/>
            <w:right w:val="none" w:sz="0" w:space="0" w:color="auto"/>
          </w:divBdr>
        </w:div>
      </w:divsChild>
    </w:div>
    <w:div w:id="19880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ktionen.cfmueller.de/-viewonline2/29833/267/1/andL5Ysf/mF6EPwkqx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riminalistik-verlag.de" TargetMode="External"/><Relationship Id="rId4" Type="http://schemas.openxmlformats.org/officeDocument/2006/relationships/webSettings" Target="webSettings.xml"/><Relationship Id="rId9" Type="http://schemas.openxmlformats.org/officeDocument/2006/relationships/hyperlink" Target="http://www.cfmuelle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Süddeutscher Verlag Service GmbH</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koeken</dc:creator>
  <cp:lastModifiedBy>Köken, Christiane</cp:lastModifiedBy>
  <cp:revision>7</cp:revision>
  <cp:lastPrinted>2023-11-29T08:41:00Z</cp:lastPrinted>
  <dcterms:created xsi:type="dcterms:W3CDTF">2024-05-02T12:47:00Z</dcterms:created>
  <dcterms:modified xsi:type="dcterms:W3CDTF">2024-05-02T14:16:00Z</dcterms:modified>
</cp:coreProperties>
</file>