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3B84" w:rsidRPr="0016475F" w:rsidRDefault="00B73B84" w:rsidP="005217E0">
      <w:pPr>
        <w:pStyle w:val="Kopfzeile"/>
        <w:tabs>
          <w:tab w:val="clear" w:pos="4536"/>
          <w:tab w:val="clear" w:pos="9072"/>
        </w:tabs>
        <w:ind w:right="849"/>
        <w:rPr>
          <w:rFonts w:ascii="Trebuchet MS" w:hAnsi="Trebuchet MS"/>
          <w:sz w:val="22"/>
          <w:szCs w:val="22"/>
        </w:rPr>
      </w:pPr>
      <w:r w:rsidRPr="0016475F">
        <w:rPr>
          <w:rFonts w:ascii="Trebuchet MS" w:hAnsi="Trebuchet MS"/>
          <w:sz w:val="22"/>
          <w:szCs w:val="22"/>
        </w:rPr>
        <w:t xml:space="preserve">Neuerscheinung bei </w:t>
      </w:r>
    </w:p>
    <w:p w:rsidR="005B5225" w:rsidRPr="0016475F" w:rsidRDefault="00CC6410" w:rsidP="005217E0">
      <w:pPr>
        <w:pStyle w:val="Kopfzeile"/>
        <w:tabs>
          <w:tab w:val="clear" w:pos="4536"/>
          <w:tab w:val="clear" w:pos="9072"/>
          <w:tab w:val="left" w:pos="7797"/>
        </w:tabs>
        <w:ind w:right="849"/>
        <w:jc w:val="both"/>
        <w:rPr>
          <w:rFonts w:ascii="Trebuchet MS" w:hAnsi="Trebuchet MS"/>
          <w:b/>
          <w:bCs/>
          <w:sz w:val="22"/>
          <w:szCs w:val="22"/>
        </w:rPr>
      </w:pPr>
      <w:r w:rsidRPr="0016475F">
        <w:rPr>
          <w:rFonts w:ascii="Trebuchet MS" w:hAnsi="Trebuchet MS"/>
          <w:b/>
          <w:bCs/>
          <w:sz w:val="22"/>
          <w:szCs w:val="22"/>
        </w:rPr>
        <w:t>C.F. Müller</w:t>
      </w:r>
    </w:p>
    <w:p w:rsidR="001B6C77" w:rsidRPr="0016475F" w:rsidRDefault="00B73B84" w:rsidP="005217E0">
      <w:pPr>
        <w:pStyle w:val="Kopfzeile"/>
        <w:tabs>
          <w:tab w:val="clear" w:pos="4536"/>
          <w:tab w:val="clear" w:pos="9072"/>
          <w:tab w:val="left" w:pos="7797"/>
        </w:tabs>
        <w:ind w:right="849"/>
        <w:jc w:val="right"/>
        <w:rPr>
          <w:rFonts w:ascii="Trebuchet MS" w:hAnsi="Trebuchet MS"/>
          <w:sz w:val="22"/>
          <w:szCs w:val="22"/>
        </w:rPr>
      </w:pPr>
      <w:r w:rsidRPr="0016475F">
        <w:rPr>
          <w:rFonts w:ascii="Trebuchet MS" w:hAnsi="Trebuchet MS"/>
          <w:sz w:val="22"/>
          <w:szCs w:val="22"/>
        </w:rPr>
        <w:t>Heidelberg,</w:t>
      </w:r>
    </w:p>
    <w:p w:rsidR="00B73B84" w:rsidRPr="0016475F" w:rsidRDefault="00B73B84" w:rsidP="005217E0">
      <w:pPr>
        <w:pStyle w:val="Kopfzeile"/>
        <w:tabs>
          <w:tab w:val="clear" w:pos="4536"/>
          <w:tab w:val="clear" w:pos="9072"/>
          <w:tab w:val="left" w:pos="7797"/>
        </w:tabs>
        <w:ind w:right="849"/>
        <w:jc w:val="right"/>
        <w:rPr>
          <w:rFonts w:ascii="Trebuchet MS" w:hAnsi="Trebuchet MS"/>
          <w:sz w:val="22"/>
          <w:szCs w:val="22"/>
        </w:rPr>
      </w:pPr>
      <w:r w:rsidRPr="0016475F">
        <w:rPr>
          <w:rFonts w:ascii="Trebuchet MS" w:hAnsi="Trebuchet MS"/>
          <w:sz w:val="22"/>
          <w:szCs w:val="22"/>
        </w:rPr>
        <w:t xml:space="preserve">im </w:t>
      </w:r>
      <w:r w:rsidR="00E70F71">
        <w:rPr>
          <w:rFonts w:ascii="Trebuchet MS" w:hAnsi="Trebuchet MS"/>
          <w:sz w:val="22"/>
          <w:szCs w:val="22"/>
        </w:rPr>
        <w:t>September</w:t>
      </w:r>
      <w:r w:rsidR="00F67BF9" w:rsidRPr="0016475F">
        <w:rPr>
          <w:rFonts w:ascii="Trebuchet MS" w:hAnsi="Trebuchet MS"/>
          <w:sz w:val="22"/>
          <w:szCs w:val="22"/>
        </w:rPr>
        <w:t xml:space="preserve"> 202</w:t>
      </w:r>
      <w:r w:rsidR="002A5A23">
        <w:rPr>
          <w:rFonts w:ascii="Trebuchet MS" w:hAnsi="Trebuchet MS"/>
          <w:sz w:val="22"/>
          <w:szCs w:val="22"/>
        </w:rPr>
        <w:t>4</w:t>
      </w:r>
    </w:p>
    <w:p w:rsidR="00A47B5D" w:rsidRPr="0016475F" w:rsidRDefault="00A47B5D" w:rsidP="005217E0">
      <w:pPr>
        <w:pStyle w:val="Kopfzeile"/>
        <w:tabs>
          <w:tab w:val="clear" w:pos="4536"/>
          <w:tab w:val="clear" w:pos="9072"/>
          <w:tab w:val="left" w:pos="7797"/>
        </w:tabs>
        <w:ind w:right="849"/>
        <w:jc w:val="right"/>
        <w:rPr>
          <w:rFonts w:ascii="Trebuchet MS" w:hAnsi="Trebuchet MS"/>
          <w:bCs/>
          <w:sz w:val="22"/>
          <w:szCs w:val="22"/>
        </w:rPr>
      </w:pPr>
    </w:p>
    <w:p w:rsidR="00516707" w:rsidRDefault="00516707" w:rsidP="00C264E7">
      <w:pPr>
        <w:pStyle w:val="StandardWeb"/>
        <w:spacing w:before="0" w:beforeAutospacing="0" w:after="0" w:afterAutospacing="0" w:line="276" w:lineRule="auto"/>
        <w:ind w:right="282"/>
        <w:rPr>
          <w:rFonts w:ascii="Trebuchet MS" w:hAnsi="Trebuchet MS"/>
          <w:b/>
          <w:i/>
          <w:sz w:val="28"/>
          <w:szCs w:val="28"/>
        </w:rPr>
      </w:pPr>
      <w:proofErr w:type="spellStart"/>
      <w:r w:rsidRPr="00516707">
        <w:rPr>
          <w:rFonts w:ascii="Trebuchet MS" w:hAnsi="Trebuchet MS"/>
          <w:b/>
          <w:i/>
          <w:sz w:val="28"/>
          <w:szCs w:val="28"/>
        </w:rPr>
        <w:t>Knütel</w:t>
      </w:r>
      <w:proofErr w:type="spellEnd"/>
      <w:r w:rsidRPr="00516707">
        <w:rPr>
          <w:rFonts w:ascii="Trebuchet MS" w:hAnsi="Trebuchet MS"/>
          <w:b/>
          <w:i/>
          <w:sz w:val="28"/>
          <w:szCs w:val="28"/>
        </w:rPr>
        <w:t>/</w:t>
      </w:r>
      <w:proofErr w:type="spellStart"/>
      <w:r w:rsidRPr="00516707">
        <w:rPr>
          <w:rFonts w:ascii="Trebuchet MS" w:hAnsi="Trebuchet MS"/>
          <w:b/>
          <w:i/>
          <w:sz w:val="28"/>
          <w:szCs w:val="28"/>
        </w:rPr>
        <w:t>Kupisch</w:t>
      </w:r>
      <w:proofErr w:type="spellEnd"/>
      <w:r w:rsidRPr="00516707">
        <w:rPr>
          <w:rFonts w:ascii="Trebuchet MS" w:hAnsi="Trebuchet MS"/>
          <w:b/>
          <w:i/>
          <w:sz w:val="28"/>
          <w:szCs w:val="28"/>
        </w:rPr>
        <w:t>/</w:t>
      </w:r>
      <w:proofErr w:type="spellStart"/>
      <w:r w:rsidRPr="00516707">
        <w:rPr>
          <w:rFonts w:ascii="Trebuchet MS" w:hAnsi="Trebuchet MS"/>
          <w:b/>
          <w:i/>
          <w:sz w:val="28"/>
          <w:szCs w:val="28"/>
        </w:rPr>
        <w:t>Lohsse</w:t>
      </w:r>
      <w:proofErr w:type="spellEnd"/>
      <w:r w:rsidRPr="00516707">
        <w:rPr>
          <w:rFonts w:ascii="Trebuchet MS" w:hAnsi="Trebuchet MS"/>
          <w:b/>
          <w:i/>
          <w:sz w:val="28"/>
          <w:szCs w:val="28"/>
        </w:rPr>
        <w:t>/</w:t>
      </w:r>
      <w:proofErr w:type="spellStart"/>
      <w:r w:rsidRPr="00516707">
        <w:rPr>
          <w:rFonts w:ascii="Trebuchet MS" w:hAnsi="Trebuchet MS"/>
          <w:b/>
          <w:i/>
          <w:sz w:val="28"/>
          <w:szCs w:val="28"/>
        </w:rPr>
        <w:t>Rüfner</w:t>
      </w:r>
      <w:proofErr w:type="spellEnd"/>
      <w:r w:rsidRPr="00516707">
        <w:rPr>
          <w:rFonts w:ascii="Trebuchet MS" w:hAnsi="Trebuchet MS"/>
          <w:b/>
          <w:i/>
          <w:sz w:val="28"/>
          <w:szCs w:val="28"/>
        </w:rPr>
        <w:t xml:space="preserve">, </w:t>
      </w:r>
    </w:p>
    <w:p w:rsidR="00C03B86" w:rsidRPr="00516707" w:rsidRDefault="00516707" w:rsidP="00C264E7">
      <w:pPr>
        <w:pStyle w:val="StandardWeb"/>
        <w:spacing w:before="0" w:beforeAutospacing="0" w:after="0" w:afterAutospacing="0" w:line="276" w:lineRule="auto"/>
        <w:ind w:right="282"/>
        <w:rPr>
          <w:rFonts w:ascii="Trebuchet MS" w:hAnsi="Trebuchet MS"/>
          <w:b/>
          <w:sz w:val="28"/>
          <w:szCs w:val="28"/>
        </w:rPr>
      </w:pPr>
      <w:r w:rsidRPr="00516707">
        <w:rPr>
          <w:rFonts w:ascii="Trebuchet MS" w:hAnsi="Trebuchet MS"/>
          <w:b/>
          <w:sz w:val="28"/>
          <w:szCs w:val="28"/>
        </w:rPr>
        <w:t xml:space="preserve">Corpus </w:t>
      </w:r>
      <w:proofErr w:type="spellStart"/>
      <w:r w:rsidRPr="00516707">
        <w:rPr>
          <w:rFonts w:ascii="Trebuchet MS" w:hAnsi="Trebuchet MS"/>
          <w:b/>
          <w:sz w:val="28"/>
          <w:szCs w:val="28"/>
        </w:rPr>
        <w:t>Iuris</w:t>
      </w:r>
      <w:proofErr w:type="spellEnd"/>
      <w:r w:rsidRPr="00516707">
        <w:rPr>
          <w:rFonts w:ascii="Trebuchet MS" w:hAnsi="Trebuchet MS"/>
          <w:b/>
          <w:sz w:val="28"/>
          <w:szCs w:val="28"/>
        </w:rPr>
        <w:t xml:space="preserve"> Civilis </w:t>
      </w:r>
      <w:r>
        <w:rPr>
          <w:rFonts w:ascii="Trebuchet MS" w:hAnsi="Trebuchet MS"/>
          <w:b/>
          <w:sz w:val="28"/>
          <w:szCs w:val="28"/>
        </w:rPr>
        <w:t xml:space="preserve">- </w:t>
      </w:r>
      <w:r w:rsidRPr="00516707">
        <w:rPr>
          <w:rFonts w:ascii="Trebuchet MS" w:hAnsi="Trebuchet MS"/>
          <w:b/>
          <w:sz w:val="28"/>
          <w:szCs w:val="28"/>
        </w:rPr>
        <w:t>Band VI: Digesten 35-39</w:t>
      </w:r>
    </w:p>
    <w:p w:rsidR="00516707" w:rsidRDefault="00516707" w:rsidP="00C264E7">
      <w:pPr>
        <w:pStyle w:val="StandardWeb"/>
        <w:spacing w:before="0" w:beforeAutospacing="0" w:after="0" w:afterAutospacing="0" w:line="276" w:lineRule="auto"/>
        <w:ind w:right="282"/>
        <w:rPr>
          <w:rFonts w:ascii="Trebuchet MS" w:hAnsi="Trebuchet MS"/>
          <w:sz w:val="22"/>
          <w:szCs w:val="22"/>
        </w:rPr>
      </w:pPr>
    </w:p>
    <w:p w:rsidR="002A5A23" w:rsidRDefault="00516707" w:rsidP="002A5A23">
      <w:pPr>
        <w:pStyle w:val="StandardWeb"/>
        <w:spacing w:before="0" w:beforeAutospacing="0" w:after="0" w:afterAutospacing="0"/>
        <w:rPr>
          <w:rFonts w:ascii="Trebuchet MS" w:hAnsi="Trebuchet MS" w:cstheme="minorHAnsi"/>
          <w:sz w:val="22"/>
          <w:szCs w:val="22"/>
        </w:rPr>
      </w:pPr>
      <w:r w:rsidRPr="002A5A23">
        <w:rPr>
          <w:rFonts w:ascii="Trebuchet MS" w:hAnsi="Trebuchet MS" w:cstheme="minorHAnsi"/>
          <w:sz w:val="22"/>
          <w:szCs w:val="22"/>
        </w:rPr>
        <w:t>Die von Kaiser Justinian I. zusammengestellte Rechtssammlung enthält einen nahezu unerschöpflichen Vorrat an Rechtsproblemen und stellt eine juristische Dokumentation einzigartigen Ranges dar. Das Herzstück bilden die 50 Bücher der Digesten</w:t>
      </w:r>
      <w:r w:rsidRPr="002A5A23">
        <w:rPr>
          <w:rFonts w:ascii="Trebuchet MS" w:hAnsi="Trebuchet MS" w:cstheme="minorHAnsi"/>
          <w:i/>
          <w:sz w:val="22"/>
          <w:szCs w:val="22"/>
        </w:rPr>
        <w:t>.</w:t>
      </w:r>
      <w:r w:rsidRPr="002A5A23">
        <w:rPr>
          <w:rFonts w:ascii="Trebuchet MS" w:hAnsi="Trebuchet MS" w:cstheme="minorHAnsi"/>
          <w:color w:val="000000"/>
          <w:sz w:val="22"/>
          <w:szCs w:val="22"/>
        </w:rPr>
        <w:br/>
      </w:r>
      <w:r w:rsidRPr="002A5A23">
        <w:rPr>
          <w:rFonts w:ascii="Trebuchet MS" w:hAnsi="Trebuchet MS" w:cstheme="minorHAnsi"/>
          <w:color w:val="000000"/>
          <w:sz w:val="22"/>
          <w:szCs w:val="22"/>
        </w:rPr>
        <w:br/>
      </w:r>
      <w:r w:rsidR="002A5A23" w:rsidRPr="002A5A23">
        <w:rPr>
          <w:rFonts w:ascii="Trebuchet MS" w:hAnsi="Trebuchet MS" w:cstheme="minorHAnsi"/>
          <w:sz w:val="22"/>
          <w:szCs w:val="22"/>
        </w:rPr>
        <w:t xml:space="preserve">Band VI der Edition des Corpus </w:t>
      </w:r>
      <w:proofErr w:type="spellStart"/>
      <w:r w:rsidR="002A5A23" w:rsidRPr="002A5A23">
        <w:rPr>
          <w:rFonts w:ascii="Trebuchet MS" w:hAnsi="Trebuchet MS" w:cstheme="minorHAnsi"/>
          <w:sz w:val="22"/>
          <w:szCs w:val="22"/>
        </w:rPr>
        <w:t>Iuris</w:t>
      </w:r>
      <w:proofErr w:type="spellEnd"/>
      <w:r w:rsidR="002A5A23" w:rsidRPr="002A5A23">
        <w:rPr>
          <w:rFonts w:ascii="Trebuchet MS" w:hAnsi="Trebuchet MS" w:cstheme="minorHAnsi"/>
          <w:sz w:val="22"/>
          <w:szCs w:val="22"/>
        </w:rPr>
        <w:t xml:space="preserve"> Civilis führt die neue deutsche Übersetzung der Digesten mit den Büchern 35-39 fort. Im Mittelpunkt steht erneut das </w:t>
      </w:r>
      <w:r w:rsidR="002A5A23" w:rsidRPr="002A5A23">
        <w:rPr>
          <w:rStyle w:val="Fett"/>
          <w:rFonts w:ascii="Trebuchet MS" w:hAnsi="Trebuchet MS" w:cstheme="minorHAnsi"/>
          <w:sz w:val="22"/>
          <w:szCs w:val="22"/>
        </w:rPr>
        <w:t>römische Erbrecht</w:t>
      </w:r>
      <w:r w:rsidR="002A5A23" w:rsidRPr="002A5A23">
        <w:rPr>
          <w:rFonts w:ascii="Trebuchet MS" w:hAnsi="Trebuchet MS" w:cstheme="minorHAnsi"/>
          <w:sz w:val="22"/>
          <w:szCs w:val="22"/>
        </w:rPr>
        <w:t>.</w:t>
      </w:r>
    </w:p>
    <w:p w:rsidR="002A5A23" w:rsidRPr="002A5A23" w:rsidRDefault="002A5A23" w:rsidP="002A5A23">
      <w:pPr>
        <w:pStyle w:val="StandardWeb"/>
        <w:spacing w:before="0" w:beforeAutospacing="0" w:after="0" w:afterAutospacing="0"/>
        <w:rPr>
          <w:rFonts w:ascii="Trebuchet MS" w:hAnsi="Trebuchet MS" w:cstheme="minorHAnsi"/>
          <w:sz w:val="22"/>
          <w:szCs w:val="22"/>
        </w:rPr>
      </w:pPr>
    </w:p>
    <w:p w:rsidR="002A5A23" w:rsidRPr="002A5A23" w:rsidRDefault="002A5A23" w:rsidP="002A5A23">
      <w:pPr>
        <w:pStyle w:val="StandardWeb"/>
        <w:spacing w:before="0" w:beforeAutospacing="0" w:after="0" w:afterAutospacing="0"/>
        <w:rPr>
          <w:rFonts w:ascii="Trebuchet MS" w:hAnsi="Trebuchet MS" w:cstheme="minorHAnsi"/>
          <w:sz w:val="22"/>
          <w:szCs w:val="22"/>
        </w:rPr>
      </w:pPr>
      <w:r w:rsidRPr="002A5A23">
        <w:rPr>
          <w:rStyle w:val="Fett"/>
          <w:rFonts w:ascii="Trebuchet MS" w:hAnsi="Trebuchet MS" w:cstheme="minorHAnsi"/>
          <w:sz w:val="22"/>
          <w:szCs w:val="22"/>
        </w:rPr>
        <w:t xml:space="preserve">Digesten 35-38 </w:t>
      </w:r>
    </w:p>
    <w:p w:rsidR="002A5A23" w:rsidRPr="002A5A23" w:rsidRDefault="002A5A23" w:rsidP="002A5A23">
      <w:pPr>
        <w:numPr>
          <w:ilvl w:val="0"/>
          <w:numId w:val="47"/>
        </w:numPr>
        <w:rPr>
          <w:rFonts w:ascii="Trebuchet MS" w:hAnsi="Trebuchet MS" w:cstheme="minorHAnsi"/>
          <w:sz w:val="22"/>
          <w:szCs w:val="22"/>
        </w:rPr>
      </w:pPr>
      <w:r w:rsidRPr="002A5A23">
        <w:rPr>
          <w:rFonts w:ascii="Trebuchet MS" w:hAnsi="Trebuchet MS" w:cstheme="minorHAnsi"/>
          <w:sz w:val="22"/>
          <w:szCs w:val="22"/>
        </w:rPr>
        <w:t>Gestaltungsmöglichkeiten im testamentarischen Erbrecht: Bedingte Verfügungen</w:t>
      </w:r>
    </w:p>
    <w:p w:rsidR="002A5A23" w:rsidRPr="002A5A23" w:rsidRDefault="002A5A23" w:rsidP="002A5A23">
      <w:pPr>
        <w:numPr>
          <w:ilvl w:val="0"/>
          <w:numId w:val="47"/>
        </w:numPr>
        <w:rPr>
          <w:rFonts w:ascii="Trebuchet MS" w:hAnsi="Trebuchet MS" w:cstheme="minorHAnsi"/>
          <w:sz w:val="22"/>
          <w:szCs w:val="22"/>
        </w:rPr>
      </w:pPr>
      <w:r w:rsidRPr="002A5A23">
        <w:rPr>
          <w:rFonts w:ascii="Trebuchet MS" w:hAnsi="Trebuchet MS" w:cstheme="minorHAnsi"/>
          <w:sz w:val="22"/>
          <w:szCs w:val="22"/>
        </w:rPr>
        <w:t xml:space="preserve">Begrenzungen und Absicherungen der Testierfreiheit: Lex </w:t>
      </w:r>
      <w:proofErr w:type="spellStart"/>
      <w:r w:rsidRPr="002A5A23">
        <w:rPr>
          <w:rFonts w:ascii="Trebuchet MS" w:hAnsi="Trebuchet MS" w:cstheme="minorHAnsi"/>
          <w:sz w:val="22"/>
          <w:szCs w:val="22"/>
        </w:rPr>
        <w:t>Falcidia</w:t>
      </w:r>
      <w:proofErr w:type="spellEnd"/>
      <w:r w:rsidRPr="002A5A23">
        <w:rPr>
          <w:rFonts w:ascii="Trebuchet MS" w:hAnsi="Trebuchet MS" w:cstheme="minorHAnsi"/>
          <w:sz w:val="22"/>
          <w:szCs w:val="22"/>
        </w:rPr>
        <w:t xml:space="preserve"> und </w:t>
      </w:r>
      <w:proofErr w:type="spellStart"/>
      <w:r w:rsidRPr="002A5A23">
        <w:rPr>
          <w:rFonts w:ascii="Trebuchet MS" w:hAnsi="Trebuchet MS" w:cstheme="minorHAnsi"/>
          <w:sz w:val="22"/>
          <w:szCs w:val="22"/>
        </w:rPr>
        <w:t>Senatusconsultum</w:t>
      </w:r>
      <w:proofErr w:type="spellEnd"/>
      <w:r w:rsidRPr="002A5A23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2A5A23">
        <w:rPr>
          <w:rFonts w:ascii="Trebuchet MS" w:hAnsi="Trebuchet MS" w:cstheme="minorHAnsi"/>
          <w:sz w:val="22"/>
          <w:szCs w:val="22"/>
        </w:rPr>
        <w:t>Trebellianum</w:t>
      </w:r>
      <w:proofErr w:type="spellEnd"/>
    </w:p>
    <w:p w:rsidR="002A5A23" w:rsidRPr="002A5A23" w:rsidRDefault="002A5A23" w:rsidP="002A5A23">
      <w:pPr>
        <w:numPr>
          <w:ilvl w:val="0"/>
          <w:numId w:val="47"/>
        </w:numPr>
        <w:rPr>
          <w:rFonts w:ascii="Trebuchet MS" w:hAnsi="Trebuchet MS" w:cstheme="minorHAnsi"/>
          <w:sz w:val="22"/>
          <w:szCs w:val="22"/>
        </w:rPr>
      </w:pPr>
      <w:r w:rsidRPr="002A5A23">
        <w:rPr>
          <w:rFonts w:ascii="Trebuchet MS" w:hAnsi="Trebuchet MS" w:cstheme="minorHAnsi"/>
          <w:sz w:val="22"/>
          <w:szCs w:val="22"/>
        </w:rPr>
        <w:t>Intestaterbfolge - Erbfolge bei Fehlen einer letztwilligen Verfügung</w:t>
      </w:r>
    </w:p>
    <w:p w:rsidR="002A5A23" w:rsidRDefault="002A5A23" w:rsidP="002A5A23">
      <w:pPr>
        <w:numPr>
          <w:ilvl w:val="0"/>
          <w:numId w:val="47"/>
        </w:numPr>
        <w:rPr>
          <w:rFonts w:ascii="Trebuchet MS" w:hAnsi="Trebuchet MS" w:cstheme="minorHAnsi"/>
          <w:sz w:val="22"/>
          <w:szCs w:val="22"/>
        </w:rPr>
      </w:pPr>
      <w:r w:rsidRPr="002A5A23">
        <w:rPr>
          <w:rFonts w:ascii="Trebuchet MS" w:hAnsi="Trebuchet MS" w:cstheme="minorHAnsi"/>
          <w:sz w:val="22"/>
          <w:szCs w:val="22"/>
        </w:rPr>
        <w:t>Prätorische Rechtsfortbildung des zivilen Erbrechts durch Klassen der Intestaterbfolge und Klärung von Verwandtschaftsverhältnissen, Verwandtschaftsgraden und der einschlägigen Bezeichnungen</w:t>
      </w:r>
    </w:p>
    <w:p w:rsidR="002A5A23" w:rsidRPr="002A5A23" w:rsidRDefault="002A5A23" w:rsidP="006B1618">
      <w:pPr>
        <w:ind w:left="720"/>
        <w:rPr>
          <w:rFonts w:ascii="Trebuchet MS" w:hAnsi="Trebuchet MS" w:cstheme="minorHAnsi"/>
          <w:sz w:val="22"/>
          <w:szCs w:val="22"/>
        </w:rPr>
      </w:pPr>
    </w:p>
    <w:p w:rsidR="002A5A23" w:rsidRPr="002A5A23" w:rsidRDefault="002A5A23" w:rsidP="002A5A23">
      <w:pPr>
        <w:pStyle w:val="StandardWeb"/>
        <w:spacing w:before="0" w:beforeAutospacing="0" w:after="0" w:afterAutospacing="0"/>
        <w:rPr>
          <w:rFonts w:ascii="Trebuchet MS" w:hAnsi="Trebuchet MS" w:cstheme="minorHAnsi"/>
          <w:sz w:val="22"/>
          <w:szCs w:val="22"/>
        </w:rPr>
      </w:pPr>
      <w:r w:rsidRPr="002A5A23">
        <w:rPr>
          <w:rFonts w:ascii="Trebuchet MS" w:hAnsi="Trebuchet MS" w:cstheme="minorHAnsi"/>
          <w:sz w:val="22"/>
          <w:szCs w:val="22"/>
        </w:rPr>
        <w:t>In Europa ist das römische Erbrecht zu allen Zeiten eine hohe Schule des juristischen Denkens gewesen – ein Faktum, das an Aktualität nichts verloren hat.</w:t>
      </w:r>
    </w:p>
    <w:p w:rsidR="002A5A23" w:rsidRPr="002A5A23" w:rsidRDefault="002A5A23" w:rsidP="002A5A23">
      <w:pPr>
        <w:pStyle w:val="StandardWeb"/>
        <w:spacing w:before="0" w:beforeAutospacing="0" w:after="0" w:afterAutospacing="0"/>
        <w:rPr>
          <w:rFonts w:ascii="Trebuchet MS" w:hAnsi="Trebuchet MS" w:cstheme="minorHAnsi"/>
          <w:sz w:val="22"/>
          <w:szCs w:val="22"/>
        </w:rPr>
      </w:pPr>
      <w:r w:rsidRPr="002A5A23">
        <w:rPr>
          <w:rStyle w:val="Fett"/>
          <w:rFonts w:ascii="Trebuchet MS" w:hAnsi="Trebuchet MS" w:cstheme="minorHAnsi"/>
          <w:sz w:val="22"/>
          <w:szCs w:val="22"/>
        </w:rPr>
        <w:t xml:space="preserve">Digesten 39 </w:t>
      </w:r>
    </w:p>
    <w:p w:rsidR="002A5A23" w:rsidRPr="002A5A23" w:rsidRDefault="002A5A23" w:rsidP="002A5A23">
      <w:pPr>
        <w:numPr>
          <w:ilvl w:val="0"/>
          <w:numId w:val="48"/>
        </w:numPr>
        <w:rPr>
          <w:rFonts w:ascii="Trebuchet MS" w:hAnsi="Trebuchet MS" w:cstheme="minorHAnsi"/>
          <w:sz w:val="22"/>
          <w:szCs w:val="22"/>
        </w:rPr>
      </w:pPr>
      <w:r w:rsidRPr="002A5A23">
        <w:rPr>
          <w:rFonts w:ascii="Trebuchet MS" w:hAnsi="Trebuchet MS" w:cstheme="minorHAnsi"/>
          <w:sz w:val="22"/>
          <w:szCs w:val="22"/>
        </w:rPr>
        <w:t>Bau- und Nachbarrecht: Regelungen und Anwendung</w:t>
      </w:r>
    </w:p>
    <w:p w:rsidR="002A5A23" w:rsidRPr="002A5A23" w:rsidRDefault="002A5A23" w:rsidP="002A5A23">
      <w:pPr>
        <w:numPr>
          <w:ilvl w:val="0"/>
          <w:numId w:val="48"/>
        </w:numPr>
        <w:rPr>
          <w:rFonts w:ascii="Trebuchet MS" w:hAnsi="Trebuchet MS" w:cstheme="minorHAnsi"/>
          <w:sz w:val="22"/>
          <w:szCs w:val="22"/>
        </w:rPr>
      </w:pPr>
      <w:r w:rsidRPr="002A5A23">
        <w:rPr>
          <w:rFonts w:ascii="Trebuchet MS" w:hAnsi="Trebuchet MS" w:cstheme="minorHAnsi"/>
          <w:sz w:val="22"/>
          <w:szCs w:val="22"/>
        </w:rPr>
        <w:t>Zollrecht: u.a. Haftung der Zollpächter für ihre Angestellten</w:t>
      </w:r>
    </w:p>
    <w:p w:rsidR="002A5A23" w:rsidRDefault="002A5A23" w:rsidP="002A5A23">
      <w:pPr>
        <w:numPr>
          <w:ilvl w:val="0"/>
          <w:numId w:val="48"/>
        </w:numPr>
        <w:rPr>
          <w:rFonts w:ascii="Trebuchet MS" w:hAnsi="Trebuchet MS" w:cstheme="minorHAnsi"/>
          <w:sz w:val="22"/>
          <w:szCs w:val="22"/>
        </w:rPr>
      </w:pPr>
      <w:r w:rsidRPr="002A5A23">
        <w:rPr>
          <w:rFonts w:ascii="Trebuchet MS" w:hAnsi="Trebuchet MS" w:cstheme="minorHAnsi"/>
          <w:sz w:val="22"/>
          <w:szCs w:val="22"/>
        </w:rPr>
        <w:t>Schenkungsrecht: auch Schenkung von Todes wegen und deren erbrechtliche Implikationen</w:t>
      </w:r>
    </w:p>
    <w:p w:rsidR="002A5A23" w:rsidRPr="002A5A23" w:rsidRDefault="002A5A23" w:rsidP="002A5A23">
      <w:pPr>
        <w:ind w:left="720"/>
        <w:rPr>
          <w:rFonts w:ascii="Trebuchet MS" w:hAnsi="Trebuchet MS" w:cstheme="minorHAnsi"/>
          <w:sz w:val="22"/>
          <w:szCs w:val="22"/>
        </w:rPr>
      </w:pPr>
    </w:p>
    <w:p w:rsidR="002A5A23" w:rsidRPr="002A5A23" w:rsidRDefault="002A5A23" w:rsidP="00516707">
      <w:pPr>
        <w:pStyle w:val="Textkrper21"/>
        <w:tabs>
          <w:tab w:val="left" w:pos="7144"/>
        </w:tabs>
        <w:ind w:left="0" w:right="1132"/>
        <w:rPr>
          <w:rFonts w:ascii="Trebuchet MS" w:hAnsi="Trebuchet MS"/>
        </w:rPr>
      </w:pPr>
      <w:r w:rsidRPr="002A5A23">
        <w:rPr>
          <w:rFonts w:ascii="Trebuchet MS" w:hAnsi="Trebuchet MS"/>
        </w:rPr>
        <w:t>Die zielsprachenorientierte Übersetzung eröffnet Juristen, Historikern und allen an Rechtsfragen Interessierten einen neuen Zugang zu den klassischen Texten der Rechtswissenschaft.</w:t>
      </w:r>
    </w:p>
    <w:p w:rsidR="002A5A23" w:rsidRPr="002A5A23" w:rsidRDefault="002A5A23" w:rsidP="00516707">
      <w:pPr>
        <w:pStyle w:val="Textkrper21"/>
        <w:tabs>
          <w:tab w:val="left" w:pos="7144"/>
        </w:tabs>
        <w:ind w:left="0" w:right="1132"/>
        <w:rPr>
          <w:rFonts w:ascii="Trebuchet MS" w:hAnsi="Trebuchet MS" w:cstheme="minorHAnsi"/>
          <w:b/>
          <w:sz w:val="24"/>
          <w:szCs w:val="24"/>
        </w:rPr>
      </w:pPr>
    </w:p>
    <w:p w:rsidR="00AA2870" w:rsidRPr="002A5A23" w:rsidRDefault="00516707" w:rsidP="00516707">
      <w:pPr>
        <w:pStyle w:val="Textkrper21"/>
        <w:tabs>
          <w:tab w:val="left" w:pos="7144"/>
        </w:tabs>
        <w:ind w:left="0" w:right="1132"/>
        <w:rPr>
          <w:rFonts w:ascii="Trebuchet MS" w:hAnsi="Trebuchet MS" w:cstheme="minorHAnsi"/>
          <w:szCs w:val="22"/>
        </w:rPr>
      </w:pPr>
      <w:r w:rsidRPr="002A5A23">
        <w:rPr>
          <w:rFonts w:ascii="Trebuchet MS" w:hAnsi="Trebuchet MS" w:cstheme="minorHAnsi"/>
          <w:b/>
          <w:szCs w:val="22"/>
        </w:rPr>
        <w:t xml:space="preserve">Corpus </w:t>
      </w:r>
      <w:proofErr w:type="spellStart"/>
      <w:r w:rsidRPr="002A5A23">
        <w:rPr>
          <w:rFonts w:ascii="Trebuchet MS" w:hAnsi="Trebuchet MS" w:cstheme="minorHAnsi"/>
          <w:b/>
          <w:szCs w:val="22"/>
        </w:rPr>
        <w:t>Iuris</w:t>
      </w:r>
      <w:proofErr w:type="spellEnd"/>
      <w:r w:rsidRPr="002A5A23">
        <w:rPr>
          <w:rFonts w:ascii="Trebuchet MS" w:hAnsi="Trebuchet MS" w:cstheme="minorHAnsi"/>
          <w:b/>
          <w:szCs w:val="22"/>
        </w:rPr>
        <w:t xml:space="preserve"> Civilis.</w:t>
      </w:r>
      <w:r w:rsidR="009D652F" w:rsidRPr="002A5A23">
        <w:rPr>
          <w:rFonts w:ascii="Trebuchet MS" w:hAnsi="Trebuchet MS" w:cstheme="minorHAnsi"/>
          <w:b/>
          <w:szCs w:val="22"/>
        </w:rPr>
        <w:t xml:space="preserve"> </w:t>
      </w:r>
      <w:r w:rsidR="009D652F" w:rsidRPr="002A5A23">
        <w:rPr>
          <w:rFonts w:ascii="Trebuchet MS" w:hAnsi="Trebuchet MS" w:cstheme="minorHAnsi"/>
          <w:szCs w:val="22"/>
        </w:rPr>
        <w:t>Text und Übersetzung</w:t>
      </w:r>
      <w:r w:rsidR="009D652F" w:rsidRPr="002A5A23">
        <w:rPr>
          <w:rFonts w:ascii="Trebuchet MS" w:hAnsi="Trebuchet MS" w:cstheme="minorHAnsi"/>
          <w:b/>
          <w:szCs w:val="22"/>
        </w:rPr>
        <w:t>.</w:t>
      </w:r>
      <w:r w:rsidRPr="002A5A23">
        <w:rPr>
          <w:rFonts w:ascii="Trebuchet MS" w:hAnsi="Trebuchet MS" w:cstheme="minorHAnsi"/>
          <w:i/>
          <w:szCs w:val="22"/>
        </w:rPr>
        <w:t xml:space="preserve"> </w:t>
      </w:r>
      <w:r w:rsidRPr="002A5A23">
        <w:rPr>
          <w:rFonts w:ascii="Trebuchet MS" w:hAnsi="Trebuchet MS" w:cstheme="minorHAnsi"/>
          <w:szCs w:val="22"/>
        </w:rPr>
        <w:t xml:space="preserve">Band VI: Digesten 35-39. Herausgegeben von </w:t>
      </w:r>
      <w:r w:rsidR="00AA2870" w:rsidRPr="002A5A23">
        <w:rPr>
          <w:rFonts w:ascii="Trebuchet MS" w:hAnsi="Trebuchet MS" w:cstheme="minorHAnsi"/>
          <w:szCs w:val="22"/>
        </w:rPr>
        <w:t xml:space="preserve">Professor Dr. </w:t>
      </w:r>
      <w:r w:rsidRPr="002A5A23">
        <w:rPr>
          <w:rFonts w:ascii="Trebuchet MS" w:hAnsi="Trebuchet MS" w:cstheme="minorHAnsi"/>
          <w:szCs w:val="22"/>
        </w:rPr>
        <w:t xml:space="preserve">Rolf </w:t>
      </w:r>
      <w:proofErr w:type="spellStart"/>
      <w:r w:rsidRPr="002A5A23">
        <w:rPr>
          <w:rFonts w:ascii="Trebuchet MS" w:hAnsi="Trebuchet MS" w:cstheme="minorHAnsi"/>
          <w:szCs w:val="22"/>
        </w:rPr>
        <w:t>Knütel</w:t>
      </w:r>
      <w:proofErr w:type="spellEnd"/>
      <w:r w:rsidRPr="002A5A23">
        <w:rPr>
          <w:rFonts w:ascii="Trebuchet MS" w:hAnsi="Trebuchet MS" w:cstheme="minorHAnsi"/>
          <w:szCs w:val="22"/>
        </w:rPr>
        <w:t xml:space="preserve">, </w:t>
      </w:r>
      <w:r w:rsidR="00AA2870" w:rsidRPr="002A5A23">
        <w:rPr>
          <w:rFonts w:ascii="Trebuchet MS" w:hAnsi="Trebuchet MS" w:cstheme="minorHAnsi"/>
          <w:szCs w:val="22"/>
        </w:rPr>
        <w:t xml:space="preserve">Professor Dr. </w:t>
      </w:r>
      <w:r w:rsidRPr="002A5A23">
        <w:rPr>
          <w:rFonts w:ascii="Trebuchet MS" w:hAnsi="Trebuchet MS" w:cstheme="minorHAnsi"/>
          <w:szCs w:val="22"/>
        </w:rPr>
        <w:t xml:space="preserve">Berthold </w:t>
      </w:r>
      <w:proofErr w:type="spellStart"/>
      <w:r w:rsidRPr="002A5A23">
        <w:rPr>
          <w:rFonts w:ascii="Trebuchet MS" w:hAnsi="Trebuchet MS" w:cstheme="minorHAnsi"/>
          <w:szCs w:val="22"/>
        </w:rPr>
        <w:t>Kupisch</w:t>
      </w:r>
      <w:proofErr w:type="spellEnd"/>
      <w:r w:rsidRPr="002A5A23">
        <w:rPr>
          <w:rFonts w:ascii="Trebuchet MS" w:hAnsi="Trebuchet MS" w:cstheme="minorHAnsi"/>
          <w:szCs w:val="22"/>
        </w:rPr>
        <w:t xml:space="preserve">, </w:t>
      </w:r>
      <w:r w:rsidR="00AA2870" w:rsidRPr="00712F9A">
        <w:rPr>
          <w:rFonts w:ascii="Trebuchet MS" w:hAnsi="Trebuchet MS" w:cstheme="minorHAnsi"/>
          <w:szCs w:val="22"/>
        </w:rPr>
        <w:t xml:space="preserve">Professor Dr. Sebastian </w:t>
      </w:r>
      <w:proofErr w:type="spellStart"/>
      <w:r w:rsidR="00AA2870" w:rsidRPr="00712F9A">
        <w:rPr>
          <w:rFonts w:ascii="Trebuchet MS" w:hAnsi="Trebuchet MS" w:cstheme="minorHAnsi"/>
          <w:szCs w:val="22"/>
        </w:rPr>
        <w:t>Lohsse</w:t>
      </w:r>
      <w:proofErr w:type="spellEnd"/>
      <w:r w:rsidR="00AA2870" w:rsidRPr="00712F9A">
        <w:rPr>
          <w:rFonts w:ascii="Trebuchet MS" w:hAnsi="Trebuchet MS" w:cstheme="minorHAnsi"/>
          <w:szCs w:val="22"/>
        </w:rPr>
        <w:t xml:space="preserve"> und Professor Dr. </w:t>
      </w:r>
      <w:r w:rsidRPr="00712F9A">
        <w:rPr>
          <w:rFonts w:ascii="Trebuchet MS" w:hAnsi="Trebuchet MS" w:cstheme="minorHAnsi"/>
          <w:szCs w:val="22"/>
        </w:rPr>
        <w:t xml:space="preserve">Thomas </w:t>
      </w:r>
      <w:proofErr w:type="spellStart"/>
      <w:r w:rsidRPr="00712F9A">
        <w:rPr>
          <w:rFonts w:ascii="Trebuchet MS" w:hAnsi="Trebuchet MS" w:cstheme="minorHAnsi"/>
          <w:szCs w:val="22"/>
        </w:rPr>
        <w:t>Rüfner</w:t>
      </w:r>
      <w:proofErr w:type="spellEnd"/>
      <w:r w:rsidRPr="00712F9A">
        <w:rPr>
          <w:rFonts w:ascii="Trebuchet MS" w:hAnsi="Trebuchet MS" w:cstheme="minorHAnsi"/>
          <w:szCs w:val="22"/>
        </w:rPr>
        <w:t xml:space="preserve">. Mit Beiträgen von </w:t>
      </w:r>
      <w:r w:rsidR="002A5A23" w:rsidRPr="00712F9A">
        <w:rPr>
          <w:rFonts w:ascii="Trebuchet MS" w:hAnsi="Trebuchet MS"/>
        </w:rPr>
        <w:t>Prof</w:t>
      </w:r>
      <w:r w:rsidR="00712F9A">
        <w:rPr>
          <w:rFonts w:ascii="Trebuchet MS" w:hAnsi="Trebuchet MS"/>
        </w:rPr>
        <w:t>essor</w:t>
      </w:r>
      <w:r w:rsidR="002A5A23" w:rsidRPr="00712F9A">
        <w:rPr>
          <w:rFonts w:ascii="Trebuchet MS" w:hAnsi="Trebuchet MS"/>
        </w:rPr>
        <w:t xml:space="preserve"> Dr. Thomas </w:t>
      </w:r>
      <w:proofErr w:type="spellStart"/>
      <w:r w:rsidR="002A5A23" w:rsidRPr="00712F9A">
        <w:rPr>
          <w:rFonts w:ascii="Trebuchet MS" w:hAnsi="Trebuchet MS"/>
        </w:rPr>
        <w:t>Finkenauer</w:t>
      </w:r>
      <w:proofErr w:type="spellEnd"/>
      <w:r w:rsidR="00AA2870" w:rsidRPr="00712F9A">
        <w:rPr>
          <w:rFonts w:ascii="Trebuchet MS" w:hAnsi="Trebuchet MS" w:cstheme="minorHAnsi"/>
          <w:szCs w:val="22"/>
        </w:rPr>
        <w:t xml:space="preserve">, </w:t>
      </w:r>
      <w:r w:rsidR="00712F9A" w:rsidRPr="00712F9A">
        <w:rPr>
          <w:rFonts w:ascii="Trebuchet MS" w:hAnsi="Trebuchet MS"/>
        </w:rPr>
        <w:t>Prof</w:t>
      </w:r>
      <w:r w:rsidR="00712F9A">
        <w:rPr>
          <w:rFonts w:ascii="Trebuchet MS" w:hAnsi="Trebuchet MS"/>
        </w:rPr>
        <w:t>essor</w:t>
      </w:r>
      <w:r w:rsidR="00712F9A" w:rsidRPr="00712F9A">
        <w:rPr>
          <w:rFonts w:ascii="Trebuchet MS" w:hAnsi="Trebuchet MS"/>
        </w:rPr>
        <w:t xml:space="preserve"> Dr. Klaus </w:t>
      </w:r>
      <w:proofErr w:type="spellStart"/>
      <w:r w:rsidR="00712F9A" w:rsidRPr="00712F9A">
        <w:rPr>
          <w:rFonts w:ascii="Trebuchet MS" w:hAnsi="Trebuchet MS"/>
        </w:rPr>
        <w:t>Luig</w:t>
      </w:r>
      <w:proofErr w:type="spellEnd"/>
      <w:r w:rsidR="00712F9A" w:rsidRPr="00712F9A">
        <w:rPr>
          <w:rFonts w:ascii="Trebuchet MS" w:hAnsi="Trebuchet MS"/>
        </w:rPr>
        <w:t xml:space="preserve"> </w:t>
      </w:r>
      <w:r w:rsidR="00AA2870" w:rsidRPr="00712F9A">
        <w:rPr>
          <w:rFonts w:ascii="Trebuchet MS" w:hAnsi="Trebuchet MS" w:cstheme="minorHAnsi"/>
          <w:szCs w:val="22"/>
        </w:rPr>
        <w:t xml:space="preserve">und </w:t>
      </w:r>
      <w:r w:rsidR="00712F9A" w:rsidRPr="00712F9A">
        <w:rPr>
          <w:rFonts w:ascii="Trebuchet MS" w:hAnsi="Trebuchet MS"/>
        </w:rPr>
        <w:t>Prof</w:t>
      </w:r>
      <w:r w:rsidR="00712F9A">
        <w:rPr>
          <w:rFonts w:ascii="Trebuchet MS" w:hAnsi="Trebuchet MS"/>
        </w:rPr>
        <w:t>essor</w:t>
      </w:r>
      <w:r w:rsidR="00712F9A" w:rsidRPr="00712F9A">
        <w:rPr>
          <w:rFonts w:ascii="Trebuchet MS" w:hAnsi="Trebuchet MS"/>
        </w:rPr>
        <w:t xml:space="preserve"> Dr. Dr. h.c. </w:t>
      </w:r>
      <w:proofErr w:type="spellStart"/>
      <w:r w:rsidR="00712F9A" w:rsidRPr="00712F9A">
        <w:rPr>
          <w:rFonts w:ascii="Trebuchet MS" w:hAnsi="Trebuchet MS"/>
        </w:rPr>
        <w:t>mult</w:t>
      </w:r>
      <w:proofErr w:type="spellEnd"/>
      <w:r w:rsidR="00712F9A" w:rsidRPr="00712F9A">
        <w:rPr>
          <w:rFonts w:ascii="Trebuchet MS" w:hAnsi="Trebuchet MS"/>
        </w:rPr>
        <w:t>. Johannes Michael Rainer</w:t>
      </w:r>
      <w:r w:rsidRPr="00712F9A">
        <w:rPr>
          <w:rFonts w:ascii="Trebuchet MS" w:hAnsi="Trebuchet MS" w:cstheme="minorHAnsi"/>
          <w:szCs w:val="22"/>
        </w:rPr>
        <w:t>.</w:t>
      </w:r>
      <w:r w:rsidR="00AA2870" w:rsidRPr="00712F9A">
        <w:rPr>
          <w:rFonts w:ascii="Trebuchet MS" w:hAnsi="Trebuchet MS" w:cstheme="minorHAnsi"/>
          <w:szCs w:val="22"/>
        </w:rPr>
        <w:t xml:space="preserve"> </w:t>
      </w:r>
      <w:r w:rsidRPr="00712F9A">
        <w:rPr>
          <w:rFonts w:ascii="Trebuchet MS" w:hAnsi="Trebuchet MS" w:cstheme="minorHAnsi"/>
          <w:szCs w:val="22"/>
        </w:rPr>
        <w:t xml:space="preserve">2024. </w:t>
      </w:r>
      <w:r w:rsidR="00712F9A">
        <w:rPr>
          <w:rFonts w:ascii="Trebuchet MS" w:hAnsi="Trebuchet MS" w:cstheme="minorHAnsi"/>
          <w:szCs w:val="22"/>
        </w:rPr>
        <w:br/>
      </w:r>
      <w:r w:rsidRPr="002A5A23">
        <w:rPr>
          <w:rFonts w:ascii="Trebuchet MS" w:hAnsi="Trebuchet MS" w:cstheme="minorHAnsi"/>
          <w:szCs w:val="22"/>
        </w:rPr>
        <w:t xml:space="preserve">XVII, </w:t>
      </w:r>
      <w:r w:rsidR="00AA2870" w:rsidRPr="002A5A23">
        <w:rPr>
          <w:rFonts w:ascii="Trebuchet MS" w:hAnsi="Trebuchet MS" w:cstheme="minorHAnsi"/>
          <w:szCs w:val="22"/>
        </w:rPr>
        <w:t>640</w:t>
      </w:r>
      <w:r w:rsidRPr="002A5A23">
        <w:rPr>
          <w:rFonts w:ascii="Trebuchet MS" w:hAnsi="Trebuchet MS" w:cstheme="minorHAnsi"/>
          <w:szCs w:val="22"/>
        </w:rPr>
        <w:t xml:space="preserve"> Seiten. </w:t>
      </w:r>
      <w:r w:rsidR="00AA2870" w:rsidRPr="002A5A23">
        <w:rPr>
          <w:rFonts w:ascii="Trebuchet MS" w:hAnsi="Trebuchet MS" w:cstheme="minorHAnsi"/>
          <w:szCs w:val="22"/>
        </w:rPr>
        <w:t>Gebunden</w:t>
      </w:r>
      <w:r w:rsidRPr="002A5A23">
        <w:rPr>
          <w:rFonts w:ascii="Trebuchet MS" w:hAnsi="Trebuchet MS" w:cstheme="minorHAnsi"/>
          <w:szCs w:val="22"/>
        </w:rPr>
        <w:t xml:space="preserve">. Buckram-Leinen mit Goldprägung. </w:t>
      </w:r>
    </w:p>
    <w:p w:rsidR="00516707" w:rsidRPr="002A5A23" w:rsidRDefault="00516707" w:rsidP="00516707">
      <w:pPr>
        <w:pStyle w:val="Textkrper21"/>
        <w:tabs>
          <w:tab w:val="left" w:pos="7144"/>
        </w:tabs>
        <w:ind w:left="0" w:right="1132"/>
        <w:rPr>
          <w:rFonts w:ascii="Trebuchet MS" w:hAnsi="Trebuchet MS" w:cstheme="minorHAnsi"/>
          <w:szCs w:val="22"/>
        </w:rPr>
      </w:pPr>
      <w:r w:rsidRPr="002A5A23">
        <w:rPr>
          <w:rFonts w:ascii="Trebuchet MS" w:hAnsi="Trebuchet MS" w:cstheme="minorHAnsi"/>
          <w:szCs w:val="22"/>
        </w:rPr>
        <w:t>Mit Schutzumschlag. Im Schuber. € 240,-</w:t>
      </w:r>
    </w:p>
    <w:p w:rsidR="00516707" w:rsidRDefault="00516707" w:rsidP="00516707">
      <w:pPr>
        <w:pStyle w:val="Textkrper21"/>
        <w:tabs>
          <w:tab w:val="left" w:pos="7144"/>
        </w:tabs>
        <w:ind w:left="0" w:right="1132"/>
        <w:rPr>
          <w:rFonts w:ascii="Trebuchet MS" w:hAnsi="Trebuchet MS" w:cstheme="minorHAnsi"/>
          <w:szCs w:val="22"/>
        </w:rPr>
      </w:pPr>
      <w:r w:rsidRPr="002A5A23">
        <w:rPr>
          <w:rFonts w:ascii="Trebuchet MS" w:hAnsi="Trebuchet MS" w:cstheme="minorHAnsi"/>
          <w:szCs w:val="22"/>
        </w:rPr>
        <w:t xml:space="preserve">ISBN </w:t>
      </w:r>
      <w:bookmarkStart w:id="0" w:name="_GoBack"/>
      <w:r w:rsidRPr="002A5A23">
        <w:rPr>
          <w:rFonts w:ascii="Trebuchet MS" w:hAnsi="Trebuchet MS" w:cstheme="minorHAnsi"/>
          <w:szCs w:val="22"/>
        </w:rPr>
        <w:t>978-3-8114-6664-7</w:t>
      </w:r>
      <w:bookmarkEnd w:id="0"/>
    </w:p>
    <w:p w:rsidR="002A5A23" w:rsidRPr="002A5A23" w:rsidRDefault="002A5A23" w:rsidP="00516707">
      <w:pPr>
        <w:pStyle w:val="Textkrper21"/>
        <w:tabs>
          <w:tab w:val="left" w:pos="7144"/>
        </w:tabs>
        <w:ind w:left="0" w:right="1132"/>
        <w:rPr>
          <w:rFonts w:ascii="Trebuchet MS" w:hAnsi="Trebuchet MS" w:cstheme="minorHAnsi"/>
          <w:szCs w:val="22"/>
        </w:rPr>
      </w:pPr>
    </w:p>
    <w:p w:rsidR="002A5A23" w:rsidRPr="002A5A23" w:rsidRDefault="002A5A23" w:rsidP="002A5A23">
      <w:pPr>
        <w:tabs>
          <w:tab w:val="left" w:pos="7938"/>
          <w:tab w:val="left" w:pos="8931"/>
        </w:tabs>
        <w:spacing w:line="276" w:lineRule="auto"/>
        <w:ind w:right="849"/>
        <w:rPr>
          <w:rFonts w:ascii="Trebuchet MS" w:hAnsi="Trebuchet MS" w:cstheme="minorHAnsi"/>
          <w:b/>
          <w:bCs/>
          <w:sz w:val="22"/>
          <w:szCs w:val="22"/>
        </w:rPr>
      </w:pPr>
      <w:r w:rsidRPr="002A5A23">
        <w:rPr>
          <w:rFonts w:ascii="Trebuchet MS" w:hAnsi="Trebuchet MS" w:cstheme="minorHAnsi"/>
          <w:b/>
          <w:sz w:val="22"/>
          <w:szCs w:val="22"/>
        </w:rPr>
        <w:t xml:space="preserve">C.F. Müller GmbH                          </w:t>
      </w:r>
      <w:hyperlink r:id="rId7" w:history="1">
        <w:r w:rsidRPr="002A5A23">
          <w:rPr>
            <w:rStyle w:val="Hyperlink"/>
            <w:rFonts w:ascii="Trebuchet MS" w:hAnsi="Trebuchet MS" w:cstheme="minorHAnsi"/>
            <w:b/>
            <w:bCs/>
            <w:sz w:val="22"/>
            <w:szCs w:val="22"/>
          </w:rPr>
          <w:t>www.cfmueller.de</w:t>
        </w:r>
      </w:hyperlink>
    </w:p>
    <w:p w:rsidR="00741ADB" w:rsidRPr="002A5A23" w:rsidRDefault="00741ADB" w:rsidP="00C264E7">
      <w:pPr>
        <w:tabs>
          <w:tab w:val="left" w:pos="7144"/>
        </w:tabs>
        <w:spacing w:line="276" w:lineRule="auto"/>
        <w:ind w:right="849"/>
        <w:rPr>
          <w:rFonts w:ascii="Trebuchet MS" w:hAnsi="Trebuchet MS" w:cstheme="minorHAnsi"/>
          <w:sz w:val="22"/>
          <w:szCs w:val="22"/>
        </w:rPr>
      </w:pPr>
    </w:p>
    <w:p w:rsidR="00741ADB" w:rsidRPr="002A5A23" w:rsidRDefault="00741ADB" w:rsidP="00C264E7">
      <w:pPr>
        <w:pStyle w:val="StandardWeb"/>
        <w:spacing w:before="0" w:beforeAutospacing="0" w:after="0" w:afterAutospacing="0" w:line="276" w:lineRule="auto"/>
        <w:ind w:right="282"/>
        <w:rPr>
          <w:rFonts w:ascii="Trebuchet MS" w:hAnsi="Trebuchet MS" w:cstheme="minorHAnsi"/>
          <w:sz w:val="22"/>
          <w:szCs w:val="22"/>
        </w:rPr>
      </w:pPr>
      <w:r w:rsidRPr="002A5A23">
        <w:rPr>
          <w:rFonts w:ascii="Trebuchet MS" w:hAnsi="Trebuchet MS" w:cstheme="minorHAnsi"/>
          <w:sz w:val="22"/>
          <w:szCs w:val="22"/>
        </w:rPr>
        <w:t>Bei Bezug der Edition zur Fortsetzung: 15 % Ermäßigung auf den Einzel</w:t>
      </w:r>
      <w:r w:rsidR="00F73AE2" w:rsidRPr="002A5A23">
        <w:rPr>
          <w:rFonts w:ascii="Trebuchet MS" w:hAnsi="Trebuchet MS" w:cstheme="minorHAnsi"/>
          <w:sz w:val="22"/>
          <w:szCs w:val="22"/>
        </w:rPr>
        <w:t>band</w:t>
      </w:r>
      <w:r w:rsidRPr="002A5A23">
        <w:rPr>
          <w:rFonts w:ascii="Trebuchet MS" w:hAnsi="Trebuchet MS" w:cstheme="minorHAnsi"/>
          <w:sz w:val="22"/>
          <w:szCs w:val="22"/>
        </w:rPr>
        <w:t xml:space="preserve">preis (Lieferung bei Erscheinen der </w:t>
      </w:r>
      <w:r w:rsidR="002A5A23" w:rsidRPr="002A5A23">
        <w:rPr>
          <w:rFonts w:ascii="Trebuchet MS" w:hAnsi="Trebuchet MS" w:cstheme="minorHAnsi"/>
          <w:sz w:val="22"/>
          <w:szCs w:val="22"/>
        </w:rPr>
        <w:t>Einzelb</w:t>
      </w:r>
      <w:r w:rsidRPr="002A5A23">
        <w:rPr>
          <w:rFonts w:ascii="Trebuchet MS" w:hAnsi="Trebuchet MS" w:cstheme="minorHAnsi"/>
          <w:sz w:val="22"/>
          <w:szCs w:val="22"/>
        </w:rPr>
        <w:t>ände) mit einer einzigen Bestellnummer: ISBN 978-3-8114-</w:t>
      </w:r>
      <w:r w:rsidR="002A5A23" w:rsidRPr="002A5A23">
        <w:rPr>
          <w:rFonts w:ascii="Trebuchet MS" w:hAnsi="Trebuchet MS" w:cstheme="minorHAnsi"/>
          <w:sz w:val="22"/>
          <w:szCs w:val="22"/>
        </w:rPr>
        <w:t>4533-8</w:t>
      </w:r>
    </w:p>
    <w:sectPr w:rsidR="00741ADB" w:rsidRPr="002A5A23" w:rsidSect="006778FE">
      <w:headerReference w:type="default" r:id="rId8"/>
      <w:footerReference w:type="default" r:id="rId9"/>
      <w:pgSz w:w="11906" w:h="16838" w:code="9"/>
      <w:pgMar w:top="1418" w:right="567" w:bottom="1134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6D4B" w:rsidRDefault="00006D4B">
      <w:r>
        <w:separator/>
      </w:r>
    </w:p>
  </w:endnote>
  <w:endnote w:type="continuationSeparator" w:id="0">
    <w:p w:rsidR="00006D4B" w:rsidRDefault="00006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4D0D" w:rsidRDefault="00AF5072" w:rsidP="00D2246F">
    <w:pPr>
      <w:pStyle w:val="Blocktext"/>
      <w:ind w:left="0" w:right="-623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126365</wp:posOffset>
              </wp:positionV>
              <wp:extent cx="5519420" cy="8255"/>
              <wp:effectExtent l="19050" t="21590" r="14605" b="36830"/>
              <wp:wrapNone/>
              <wp:docPr id="1" name="Freeform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519420" cy="8255"/>
                      </a:xfrm>
                      <a:custGeom>
                        <a:avLst/>
                        <a:gdLst>
                          <a:gd name="T0" fmla="*/ 0 w 8692"/>
                          <a:gd name="T1" fmla="*/ 0 h 13"/>
                          <a:gd name="T2" fmla="*/ 8692 w 8692"/>
                          <a:gd name="T3" fmla="*/ 13 h 13"/>
                          <a:gd name="T4" fmla="*/ 8001 w 8692"/>
                          <a:gd name="T5" fmla="*/ 7 h 1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</a:cxnLst>
                        <a:rect l="0" t="0" r="r" b="b"/>
                        <a:pathLst>
                          <a:path w="8692" h="13">
                            <a:moveTo>
                              <a:pt x="0" y="0"/>
                            </a:moveTo>
                            <a:lnTo>
                              <a:pt x="8692" y="13"/>
                            </a:lnTo>
                            <a:lnTo>
                              <a:pt x="8001" y="7"/>
                            </a:lnTo>
                          </a:path>
                        </a:pathLst>
                      </a:custGeom>
                      <a:noFill/>
                      <a:ln w="25400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35F7304" id="Freeform 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0,9.95pt,434.6pt,10.6pt,400.05pt,10.3pt" coordsize="8692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" filled="f" strokecolor="#969696" strokeweight="2pt">
              <v:path arrowok="t" o:connecttype="custom" o:connectlocs="0,0;5519420,8255;5080635,4445" o:connectangles="0,0,0"/>
            </v:polyline>
          </w:pict>
        </mc:Fallback>
      </mc:AlternateContent>
    </w:r>
  </w:p>
  <w:p w:rsidR="00364D0D" w:rsidRPr="004B0F0A" w:rsidRDefault="00364D0D" w:rsidP="00D2246F">
    <w:pPr>
      <w:pStyle w:val="berschrift2"/>
      <w:tabs>
        <w:tab w:val="left" w:pos="540"/>
      </w:tabs>
      <w:ind w:right="-470"/>
      <w:rPr>
        <w:rFonts w:ascii="Lucida Sans Unicode" w:hAnsi="Lucida Sans Unicode" w:cs="Lucida Sans Unicode"/>
        <w:b w:val="0"/>
        <w:color w:val="000000"/>
        <w:sz w:val="14"/>
      </w:rPr>
    </w:pPr>
  </w:p>
  <w:p w:rsidR="00DB7EC1" w:rsidRDefault="00DB7EC1" w:rsidP="00DB7EC1">
    <w:pPr>
      <w:pStyle w:val="berschrift2"/>
      <w:tabs>
        <w:tab w:val="left" w:pos="540"/>
      </w:tabs>
      <w:ind w:right="-470"/>
      <w:rPr>
        <w:rFonts w:ascii="Lucida Sans Unicode" w:hAnsi="Lucida Sans Unicode" w:cs="Lucida Sans Unicode"/>
        <w:b w:val="0"/>
        <w:bCs w:val="0"/>
        <w:color w:val="000000"/>
        <w:sz w:val="14"/>
      </w:rPr>
    </w:pPr>
    <w:r>
      <w:rPr>
        <w:rFonts w:ascii="Lucida Sans Unicode" w:hAnsi="Lucida Sans Unicode" w:cs="Lucida Sans Unicode"/>
        <w:color w:val="000000"/>
        <w:sz w:val="14"/>
      </w:rPr>
      <w:t xml:space="preserve">C.F. Müller </w:t>
    </w:r>
    <w:proofErr w:type="gramStart"/>
    <w:r>
      <w:rPr>
        <w:rFonts w:ascii="Lucida Sans Unicode" w:hAnsi="Lucida Sans Unicode" w:cs="Lucida Sans Unicode"/>
        <w:color w:val="000000"/>
        <w:sz w:val="14"/>
      </w:rPr>
      <w:t>GmbH  ·</w:t>
    </w:r>
    <w:proofErr w:type="gramEnd"/>
    <w:r>
      <w:rPr>
        <w:rFonts w:ascii="Lucida Sans Unicode" w:hAnsi="Lucida Sans Unicode" w:cs="Lucida Sans Unicode"/>
        <w:color w:val="000000"/>
        <w:sz w:val="14"/>
      </w:rPr>
      <w:t xml:space="preserve"> </w:t>
    </w:r>
    <w:r>
      <w:rPr>
        <w:rFonts w:ascii="Lucida Sans Unicode" w:hAnsi="Lucida Sans Unicode" w:cs="Lucida Sans Unicode"/>
        <w:b w:val="0"/>
        <w:bCs w:val="0"/>
        <w:color w:val="000000"/>
        <w:sz w:val="14"/>
      </w:rPr>
      <w:t xml:space="preserve">Presse und Information  </w:t>
    </w:r>
    <w:r>
      <w:rPr>
        <w:rFonts w:ascii="Lucida Sans Unicode" w:hAnsi="Lucida Sans Unicode" w:cs="Lucida Sans Unicode"/>
        <w:color w:val="000000"/>
        <w:sz w:val="14"/>
      </w:rPr>
      <w:t>·</w:t>
    </w:r>
    <w:r>
      <w:rPr>
        <w:rFonts w:ascii="Lucida Sans Unicode" w:hAnsi="Lucida Sans Unicode" w:cs="Lucida Sans Unicode"/>
        <w:b w:val="0"/>
        <w:bCs w:val="0"/>
        <w:color w:val="000000"/>
        <w:sz w:val="14"/>
      </w:rPr>
      <w:t xml:space="preserve"> Christiane Köken </w:t>
    </w:r>
    <w:r>
      <w:rPr>
        <w:rFonts w:ascii="Lucida Sans Unicode" w:hAnsi="Lucida Sans Unicode" w:cs="Lucida Sans Unicode"/>
        <w:color w:val="000000"/>
        <w:sz w:val="14"/>
      </w:rPr>
      <w:t xml:space="preserve"> · </w:t>
    </w:r>
    <w:r>
      <w:rPr>
        <w:rFonts w:ascii="Lucida Sans Unicode" w:hAnsi="Lucida Sans Unicode" w:cs="Lucida Sans Unicode"/>
        <w:b w:val="0"/>
        <w:bCs w:val="0"/>
        <w:color w:val="000000"/>
        <w:sz w:val="14"/>
      </w:rPr>
      <w:t xml:space="preserve">Tel. 06221-1859-364 </w:t>
    </w:r>
  </w:p>
  <w:p w:rsidR="00DB7EC1" w:rsidRDefault="00DB7EC1" w:rsidP="00DB7EC1">
    <w:pPr>
      <w:pStyle w:val="berschrift2"/>
      <w:tabs>
        <w:tab w:val="left" w:pos="540"/>
      </w:tabs>
      <w:ind w:right="-470"/>
      <w:rPr>
        <w:rFonts w:ascii="Lucida Sans Unicode" w:hAnsi="Lucida Sans Unicode" w:cs="Lucida Sans Unicode"/>
        <w:b w:val="0"/>
        <w:bCs w:val="0"/>
        <w:sz w:val="14"/>
      </w:rPr>
    </w:pPr>
    <w:r w:rsidRPr="008C11CA">
      <w:rPr>
        <w:rFonts w:ascii="Lucida Sans Unicode" w:hAnsi="Lucida Sans Unicode" w:cs="Lucida Sans Unicode"/>
        <w:b w:val="0"/>
        <w:color w:val="000000"/>
        <w:sz w:val="14"/>
      </w:rPr>
      <w:t>christiane.koeken</w:t>
    </w:r>
    <w:r>
      <w:rPr>
        <w:rFonts w:ascii="Lucida Sans Unicode" w:hAnsi="Lucida Sans Unicode" w:cs="Lucida Sans Unicode"/>
        <w:b w:val="0"/>
        <w:bCs w:val="0"/>
        <w:sz w:val="14"/>
      </w:rPr>
      <w:t xml:space="preserve">@cfmueller.de · </w:t>
    </w:r>
    <w:proofErr w:type="spellStart"/>
    <w:r>
      <w:rPr>
        <w:rFonts w:ascii="Lucida Sans Unicode" w:hAnsi="Lucida Sans Unicode" w:cs="Lucida Sans Unicode"/>
        <w:b w:val="0"/>
        <w:bCs w:val="0"/>
        <w:sz w:val="14"/>
      </w:rPr>
      <w:t>Waldhofer</w:t>
    </w:r>
    <w:proofErr w:type="spellEnd"/>
    <w:r>
      <w:rPr>
        <w:rFonts w:ascii="Lucida Sans Unicode" w:hAnsi="Lucida Sans Unicode" w:cs="Lucida Sans Unicode"/>
        <w:b w:val="0"/>
        <w:bCs w:val="0"/>
        <w:sz w:val="14"/>
      </w:rPr>
      <w:t xml:space="preserve"> Straße 100 · 69123 Heidelberg · www.cfmueller.de</w:t>
    </w:r>
  </w:p>
  <w:p w:rsidR="00DB7EC1" w:rsidRDefault="00DB7EC1" w:rsidP="00DB7EC1">
    <w:pPr>
      <w:pStyle w:val="Fuzeile"/>
    </w:pPr>
  </w:p>
  <w:p w:rsidR="00364D0D" w:rsidRPr="00151949" w:rsidRDefault="00364D0D" w:rsidP="00DB7EC1">
    <w:pPr>
      <w:pStyle w:val="berschrift2"/>
      <w:tabs>
        <w:tab w:val="left" w:pos="540"/>
      </w:tabs>
      <w:ind w:right="-47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6D4B" w:rsidRDefault="00006D4B">
      <w:r>
        <w:separator/>
      </w:r>
    </w:p>
  </w:footnote>
  <w:footnote w:type="continuationSeparator" w:id="0">
    <w:p w:rsidR="00006D4B" w:rsidRDefault="00006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4D0D" w:rsidRDefault="00AF5072">
    <w:pPr>
      <w:pStyle w:val="Kopfzeile"/>
      <w:jc w:val="right"/>
    </w:pPr>
    <w:r w:rsidRPr="006778FE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4229100</wp:posOffset>
              </wp:positionH>
              <wp:positionV relativeFrom="paragraph">
                <wp:posOffset>107315</wp:posOffset>
              </wp:positionV>
              <wp:extent cx="2178050" cy="800100"/>
              <wp:effectExtent l="0" t="2540" r="3175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805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4D0D" w:rsidRDefault="00AF5072">
                          <w:r w:rsidRPr="009837B5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990725" cy="540689"/>
                                <wp:effectExtent l="0" t="0" r="0" b="0"/>
                                <wp:docPr id="4" name="Bild 1" descr="LogoCF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ild 1" descr="LogoCF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07465" cy="54523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333pt;margin-top:8.45pt;width:171.5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" stroked="f">
              <v:textbox>
                <w:txbxContent>
                  <w:p w:rsidR="00364D0D" w:rsidRDefault="00AF5072">
                    <w:r w:rsidRPr="009837B5">
                      <w:rPr>
                        <w:noProof/>
                      </w:rPr>
                      <w:drawing>
                        <wp:inline distT="0" distB="0" distL="0" distR="0">
                          <wp:extent cx="1990725" cy="540689"/>
                          <wp:effectExtent l="0" t="0" r="0" b="0"/>
                          <wp:docPr id="4" name="Bild 1" descr="LogoCF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ild 1" descr="LogoCF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07465" cy="54523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364D0D" w:rsidRDefault="00364D0D">
    <w:pPr>
      <w:pStyle w:val="Kopfzeile"/>
      <w:jc w:val="right"/>
    </w:pPr>
  </w:p>
  <w:p w:rsidR="00364D0D" w:rsidRDefault="00364D0D">
    <w:pPr>
      <w:pStyle w:val="Kopfzeile"/>
      <w:jc w:val="right"/>
    </w:pPr>
  </w:p>
  <w:p w:rsidR="00364D0D" w:rsidRDefault="00364D0D">
    <w:pPr>
      <w:pStyle w:val="Kopfzeile"/>
    </w:pPr>
  </w:p>
  <w:p w:rsidR="00364D0D" w:rsidRDefault="00AF5072">
    <w:pPr>
      <w:pStyle w:val="Kopfzeile"/>
      <w:rPr>
        <w:rFonts w:ascii="Lucida Sans Unicode" w:hAnsi="Lucida Sans Unicode" w:cs="Lucida Sans Unicode"/>
        <w:b/>
        <w:bCs/>
        <w:color w:val="FFFFFF"/>
        <w:sz w:val="38"/>
        <w:lang w:val="fr-FR"/>
      </w:rPr>
    </w:pPr>
    <w:r w:rsidRPr="006778FE">
      <w:rPr>
        <w:rFonts w:ascii="Lucida Sans Unicode" w:hAnsi="Lucida Sans Unicode" w:cs="Lucida Sans Unicode"/>
        <w:b/>
        <w:bCs/>
        <w:noProof/>
        <w:color w:val="FFFFFF"/>
        <w:sz w:val="16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-3810</wp:posOffset>
              </wp:positionV>
              <wp:extent cx="2286000" cy="361315"/>
              <wp:effectExtent l="0" t="0" r="0" b="444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361315"/>
                      </a:xfrm>
                      <a:prstGeom prst="rect">
                        <a:avLst/>
                      </a:prstGeom>
                      <a:solidFill>
                        <a:srgbClr val="96969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4D0D" w:rsidRDefault="00364D0D">
                          <w:pPr>
                            <w:pStyle w:val="Kopfzeile"/>
                            <w:tabs>
                              <w:tab w:val="clear" w:pos="4536"/>
                              <w:tab w:val="clear" w:pos="9072"/>
                            </w:tabs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margin-left:0;margin-top:-.3pt;width:180pt;height:28.4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" fillcolor="#969696" stroked="f">
              <v:textbox>
                <w:txbxContent>
                  <w:p w:rsidR="00364D0D" w:rsidRDefault="00364D0D">
                    <w:pPr>
                      <w:pStyle w:val="Kopfzeile"/>
                      <w:tabs>
                        <w:tab w:val="clear" w:pos="4536"/>
                        <w:tab w:val="clear" w:pos="9072"/>
                      </w:tabs>
                    </w:pPr>
                  </w:p>
                </w:txbxContent>
              </v:textbox>
            </v:shape>
          </w:pict>
        </mc:Fallback>
      </mc:AlternateContent>
    </w:r>
    <w:r w:rsidR="00364D0D">
      <w:rPr>
        <w:rFonts w:ascii="Lucida Sans Unicode" w:hAnsi="Lucida Sans Unicode" w:cs="Lucida Sans Unicode"/>
        <w:b/>
        <w:bCs/>
        <w:color w:val="FFFFFF"/>
        <w:sz w:val="16"/>
        <w:lang w:val="fr-FR"/>
      </w:rPr>
      <w:t xml:space="preserve"> </w:t>
    </w:r>
    <w:r w:rsidR="00364D0D">
      <w:rPr>
        <w:rFonts w:ascii="Lucida Sans Unicode" w:hAnsi="Lucida Sans Unicode" w:cs="Lucida Sans Unicode"/>
        <w:b/>
        <w:bCs/>
        <w:color w:val="FFFFFF"/>
        <w:sz w:val="38"/>
        <w:lang w:val="fr-FR"/>
      </w:rPr>
      <w:t>Presse Information</w:t>
    </w:r>
  </w:p>
  <w:p w:rsidR="00364D0D" w:rsidRDefault="00364D0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44C61"/>
    <w:multiLevelType w:val="multilevel"/>
    <w:tmpl w:val="F4724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F37391"/>
    <w:multiLevelType w:val="hybridMultilevel"/>
    <w:tmpl w:val="84DC931C"/>
    <w:lvl w:ilvl="0" w:tplc="C868F8E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340D4"/>
    <w:multiLevelType w:val="hybridMultilevel"/>
    <w:tmpl w:val="7C02B7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312E4"/>
    <w:multiLevelType w:val="multilevel"/>
    <w:tmpl w:val="EFBC8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2F4C2B"/>
    <w:multiLevelType w:val="hybridMultilevel"/>
    <w:tmpl w:val="A90260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E54005"/>
    <w:multiLevelType w:val="hybridMultilevel"/>
    <w:tmpl w:val="7FC651B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EA1422"/>
    <w:multiLevelType w:val="multilevel"/>
    <w:tmpl w:val="441C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E7782D"/>
    <w:multiLevelType w:val="hybridMultilevel"/>
    <w:tmpl w:val="50BE0D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F430F8"/>
    <w:multiLevelType w:val="hybridMultilevel"/>
    <w:tmpl w:val="A55E909A"/>
    <w:lvl w:ilvl="0" w:tplc="B4223522">
      <w:numFmt w:val="bullet"/>
      <w:lvlText w:val="•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CD5BBA"/>
    <w:multiLevelType w:val="hybridMultilevel"/>
    <w:tmpl w:val="8234766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A94868"/>
    <w:multiLevelType w:val="multilevel"/>
    <w:tmpl w:val="1EA60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5C28FC"/>
    <w:multiLevelType w:val="hybridMultilevel"/>
    <w:tmpl w:val="F6D87C7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D5660"/>
    <w:multiLevelType w:val="multilevel"/>
    <w:tmpl w:val="CE72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1A47BF"/>
    <w:multiLevelType w:val="multilevel"/>
    <w:tmpl w:val="5EBCB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857509"/>
    <w:multiLevelType w:val="hybridMultilevel"/>
    <w:tmpl w:val="47F271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D15677"/>
    <w:multiLevelType w:val="multilevel"/>
    <w:tmpl w:val="B240C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74003F"/>
    <w:multiLevelType w:val="hybridMultilevel"/>
    <w:tmpl w:val="6368F158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C30FE8"/>
    <w:multiLevelType w:val="hybridMultilevel"/>
    <w:tmpl w:val="ED8825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E0604E"/>
    <w:multiLevelType w:val="multilevel"/>
    <w:tmpl w:val="422849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4A0E88"/>
    <w:multiLevelType w:val="hybridMultilevel"/>
    <w:tmpl w:val="5DA4BD5C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BD1162"/>
    <w:multiLevelType w:val="hybridMultilevel"/>
    <w:tmpl w:val="FD96038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F9692E"/>
    <w:multiLevelType w:val="hybridMultilevel"/>
    <w:tmpl w:val="18EA2C56"/>
    <w:lvl w:ilvl="0" w:tplc="7E260D0E">
      <w:numFmt w:val="bullet"/>
      <w:lvlText w:val="•"/>
      <w:lvlJc w:val="left"/>
      <w:pPr>
        <w:ind w:left="1065" w:hanging="705"/>
      </w:pPr>
      <w:rPr>
        <w:rFonts w:ascii="Trebuchet MS" w:eastAsia="Times New Roman" w:hAnsi="Trebuchet M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7C68ED"/>
    <w:multiLevelType w:val="multilevel"/>
    <w:tmpl w:val="29482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830A1B"/>
    <w:multiLevelType w:val="multilevel"/>
    <w:tmpl w:val="B8900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F63BD9"/>
    <w:multiLevelType w:val="hybridMultilevel"/>
    <w:tmpl w:val="485AF2C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2AB6799"/>
    <w:multiLevelType w:val="multilevel"/>
    <w:tmpl w:val="5A7EF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5911ECD"/>
    <w:multiLevelType w:val="multilevel"/>
    <w:tmpl w:val="B3149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357405"/>
    <w:multiLevelType w:val="hybridMultilevel"/>
    <w:tmpl w:val="BACEE0C2"/>
    <w:lvl w:ilvl="0" w:tplc="B4223522">
      <w:numFmt w:val="bullet"/>
      <w:lvlText w:val="•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19300D"/>
    <w:multiLevelType w:val="hybridMultilevel"/>
    <w:tmpl w:val="5BD8DC4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291160"/>
    <w:multiLevelType w:val="multilevel"/>
    <w:tmpl w:val="A386D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CBC04D1"/>
    <w:multiLevelType w:val="multilevel"/>
    <w:tmpl w:val="08FAC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CCC6AFE"/>
    <w:multiLevelType w:val="hybridMultilevel"/>
    <w:tmpl w:val="AA5C3C3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377947"/>
    <w:multiLevelType w:val="multilevel"/>
    <w:tmpl w:val="2B12C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FAE0AA5"/>
    <w:multiLevelType w:val="multilevel"/>
    <w:tmpl w:val="134C9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02E27DE"/>
    <w:multiLevelType w:val="hybridMultilevel"/>
    <w:tmpl w:val="4B6CE034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B33D50"/>
    <w:multiLevelType w:val="multilevel"/>
    <w:tmpl w:val="B862F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BF811B3"/>
    <w:multiLevelType w:val="hybridMultilevel"/>
    <w:tmpl w:val="5D1EB4B2"/>
    <w:lvl w:ilvl="0" w:tplc="C868F8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223C0B"/>
    <w:multiLevelType w:val="multilevel"/>
    <w:tmpl w:val="744AD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2AD4A91"/>
    <w:multiLevelType w:val="multilevel"/>
    <w:tmpl w:val="B3684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5FC4DB5"/>
    <w:multiLevelType w:val="hybridMultilevel"/>
    <w:tmpl w:val="5476B8D4"/>
    <w:lvl w:ilvl="0" w:tplc="43D244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2845A5"/>
    <w:multiLevelType w:val="multilevel"/>
    <w:tmpl w:val="348A1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A196D83"/>
    <w:multiLevelType w:val="multilevel"/>
    <w:tmpl w:val="2850C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B6F361F"/>
    <w:multiLevelType w:val="multilevel"/>
    <w:tmpl w:val="E176F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C4F4954"/>
    <w:multiLevelType w:val="hybridMultilevel"/>
    <w:tmpl w:val="E3BE9A2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7027B8"/>
    <w:multiLevelType w:val="multilevel"/>
    <w:tmpl w:val="0D248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EF255C"/>
    <w:multiLevelType w:val="multilevel"/>
    <w:tmpl w:val="F6604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F844004"/>
    <w:multiLevelType w:val="hybridMultilevel"/>
    <w:tmpl w:val="200AAB8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AC4265"/>
    <w:multiLevelType w:val="multilevel"/>
    <w:tmpl w:val="DF927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7"/>
  </w:num>
  <w:num w:numId="3">
    <w:abstractNumId w:val="46"/>
  </w:num>
  <w:num w:numId="4">
    <w:abstractNumId w:val="18"/>
  </w:num>
  <w:num w:numId="5">
    <w:abstractNumId w:val="2"/>
  </w:num>
  <w:num w:numId="6">
    <w:abstractNumId w:val="27"/>
  </w:num>
  <w:num w:numId="7">
    <w:abstractNumId w:val="8"/>
  </w:num>
  <w:num w:numId="8">
    <w:abstractNumId w:val="24"/>
  </w:num>
  <w:num w:numId="9">
    <w:abstractNumId w:val="0"/>
  </w:num>
  <w:num w:numId="10">
    <w:abstractNumId w:val="10"/>
  </w:num>
  <w:num w:numId="11">
    <w:abstractNumId w:val="47"/>
  </w:num>
  <w:num w:numId="12">
    <w:abstractNumId w:val="37"/>
  </w:num>
  <w:num w:numId="13">
    <w:abstractNumId w:val="14"/>
  </w:num>
  <w:num w:numId="14">
    <w:abstractNumId w:val="19"/>
  </w:num>
  <w:num w:numId="15">
    <w:abstractNumId w:val="32"/>
  </w:num>
  <w:num w:numId="16">
    <w:abstractNumId w:val="22"/>
  </w:num>
  <w:num w:numId="17">
    <w:abstractNumId w:val="41"/>
  </w:num>
  <w:num w:numId="18">
    <w:abstractNumId w:val="23"/>
  </w:num>
  <w:num w:numId="19">
    <w:abstractNumId w:val="20"/>
  </w:num>
  <w:num w:numId="20">
    <w:abstractNumId w:val="28"/>
  </w:num>
  <w:num w:numId="21">
    <w:abstractNumId w:val="25"/>
  </w:num>
  <w:num w:numId="22">
    <w:abstractNumId w:val="3"/>
  </w:num>
  <w:num w:numId="23">
    <w:abstractNumId w:val="13"/>
  </w:num>
  <w:num w:numId="24">
    <w:abstractNumId w:val="26"/>
  </w:num>
  <w:num w:numId="25">
    <w:abstractNumId w:val="29"/>
  </w:num>
  <w:num w:numId="26">
    <w:abstractNumId w:val="31"/>
  </w:num>
  <w:num w:numId="27">
    <w:abstractNumId w:val="4"/>
  </w:num>
  <w:num w:numId="28">
    <w:abstractNumId w:val="21"/>
  </w:num>
  <w:num w:numId="29">
    <w:abstractNumId w:val="42"/>
  </w:num>
  <w:num w:numId="30">
    <w:abstractNumId w:val="34"/>
  </w:num>
  <w:num w:numId="31">
    <w:abstractNumId w:val="36"/>
  </w:num>
  <w:num w:numId="32">
    <w:abstractNumId w:val="16"/>
  </w:num>
  <w:num w:numId="33">
    <w:abstractNumId w:val="1"/>
  </w:num>
  <w:num w:numId="34">
    <w:abstractNumId w:val="43"/>
  </w:num>
  <w:num w:numId="35">
    <w:abstractNumId w:val="6"/>
  </w:num>
  <w:num w:numId="36">
    <w:abstractNumId w:val="9"/>
  </w:num>
  <w:num w:numId="37">
    <w:abstractNumId w:val="11"/>
  </w:num>
  <w:num w:numId="38">
    <w:abstractNumId w:val="39"/>
  </w:num>
  <w:num w:numId="39">
    <w:abstractNumId w:val="5"/>
  </w:num>
  <w:num w:numId="40">
    <w:abstractNumId w:val="40"/>
  </w:num>
  <w:num w:numId="41">
    <w:abstractNumId w:val="44"/>
  </w:num>
  <w:num w:numId="42">
    <w:abstractNumId w:val="45"/>
  </w:num>
  <w:num w:numId="43">
    <w:abstractNumId w:val="33"/>
  </w:num>
  <w:num w:numId="44">
    <w:abstractNumId w:val="15"/>
  </w:num>
  <w:num w:numId="45">
    <w:abstractNumId w:val="30"/>
  </w:num>
  <w:num w:numId="46">
    <w:abstractNumId w:val="38"/>
  </w:num>
  <w:num w:numId="47">
    <w:abstractNumId w:val="35"/>
  </w:num>
  <w:num w:numId="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de-DE" w:vendorID="64" w:dllVersion="6" w:nlCheck="1" w:checkStyle="0"/>
  <w:activeWritingStyle w:appName="MSWord" w:lang="fr-FR" w:vendorID="64" w:dllVersion="6" w:nlCheck="1" w:checkStyle="0"/>
  <w:activeWritingStyle w:appName="MSWord" w:lang="de-DE" w:vendorID="64" w:dllVersion="4096" w:nlCheck="1" w:checkStyle="0"/>
  <w:proofState w:spelling="clean" w:grammar="clean"/>
  <w:documentProtection w:edit="trackedChanges" w:enforcement="0"/>
  <w:defaultTabStop w:val="709"/>
  <w:hyphenationZone w:val="425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379"/>
    <w:rsid w:val="00003729"/>
    <w:rsid w:val="00006D4B"/>
    <w:rsid w:val="00012C87"/>
    <w:rsid w:val="00013192"/>
    <w:rsid w:val="00013F51"/>
    <w:rsid w:val="00025379"/>
    <w:rsid w:val="000261F5"/>
    <w:rsid w:val="00027E78"/>
    <w:rsid w:val="000302FE"/>
    <w:rsid w:val="000405AE"/>
    <w:rsid w:val="00041136"/>
    <w:rsid w:val="00042577"/>
    <w:rsid w:val="00044889"/>
    <w:rsid w:val="0004754D"/>
    <w:rsid w:val="00061454"/>
    <w:rsid w:val="0006408D"/>
    <w:rsid w:val="00074FE9"/>
    <w:rsid w:val="000A0565"/>
    <w:rsid w:val="000A16EC"/>
    <w:rsid w:val="000A2E80"/>
    <w:rsid w:val="000B37DD"/>
    <w:rsid w:val="000C0F48"/>
    <w:rsid w:val="000C33B5"/>
    <w:rsid w:val="000C3E6A"/>
    <w:rsid w:val="000C43B0"/>
    <w:rsid w:val="000C6904"/>
    <w:rsid w:val="000D50FF"/>
    <w:rsid w:val="000E5195"/>
    <w:rsid w:val="000F32BB"/>
    <w:rsid w:val="0010459F"/>
    <w:rsid w:val="00104A20"/>
    <w:rsid w:val="00107F00"/>
    <w:rsid w:val="001113D3"/>
    <w:rsid w:val="001119BB"/>
    <w:rsid w:val="00113FCB"/>
    <w:rsid w:val="001306AE"/>
    <w:rsid w:val="00144B5C"/>
    <w:rsid w:val="00151949"/>
    <w:rsid w:val="0016475F"/>
    <w:rsid w:val="00166556"/>
    <w:rsid w:val="001766F6"/>
    <w:rsid w:val="001801D4"/>
    <w:rsid w:val="001829EC"/>
    <w:rsid w:val="001837D4"/>
    <w:rsid w:val="001A343A"/>
    <w:rsid w:val="001A5927"/>
    <w:rsid w:val="001B0D19"/>
    <w:rsid w:val="001B6C77"/>
    <w:rsid w:val="001C564C"/>
    <w:rsid w:val="001D02AD"/>
    <w:rsid w:val="001D24FB"/>
    <w:rsid w:val="001D4F58"/>
    <w:rsid w:val="001D5211"/>
    <w:rsid w:val="001E24EC"/>
    <w:rsid w:val="0020261F"/>
    <w:rsid w:val="00216D8C"/>
    <w:rsid w:val="00222246"/>
    <w:rsid w:val="002271B5"/>
    <w:rsid w:val="00246B5C"/>
    <w:rsid w:val="00261A1C"/>
    <w:rsid w:val="00265D79"/>
    <w:rsid w:val="002661CE"/>
    <w:rsid w:val="002824FC"/>
    <w:rsid w:val="00287874"/>
    <w:rsid w:val="002A0AB0"/>
    <w:rsid w:val="002A2C8B"/>
    <w:rsid w:val="002A2CB4"/>
    <w:rsid w:val="002A5A23"/>
    <w:rsid w:val="002B6D12"/>
    <w:rsid w:val="002C0F1B"/>
    <w:rsid w:val="002D4306"/>
    <w:rsid w:val="002D6189"/>
    <w:rsid w:val="002E23BF"/>
    <w:rsid w:val="002E7CF9"/>
    <w:rsid w:val="002F21CF"/>
    <w:rsid w:val="00301279"/>
    <w:rsid w:val="003071BA"/>
    <w:rsid w:val="00312161"/>
    <w:rsid w:val="003225C1"/>
    <w:rsid w:val="00326250"/>
    <w:rsid w:val="00332714"/>
    <w:rsid w:val="0033452D"/>
    <w:rsid w:val="00352174"/>
    <w:rsid w:val="00364D0D"/>
    <w:rsid w:val="00367B51"/>
    <w:rsid w:val="003709F1"/>
    <w:rsid w:val="00375A32"/>
    <w:rsid w:val="0037631C"/>
    <w:rsid w:val="003852A5"/>
    <w:rsid w:val="00393B4C"/>
    <w:rsid w:val="00393CDF"/>
    <w:rsid w:val="0039422C"/>
    <w:rsid w:val="00395C3B"/>
    <w:rsid w:val="003A0C9A"/>
    <w:rsid w:val="003A12DC"/>
    <w:rsid w:val="003B2442"/>
    <w:rsid w:val="003C16E3"/>
    <w:rsid w:val="003C7255"/>
    <w:rsid w:val="003D487E"/>
    <w:rsid w:val="003D6A1F"/>
    <w:rsid w:val="003D7C34"/>
    <w:rsid w:val="003E1583"/>
    <w:rsid w:val="003E3833"/>
    <w:rsid w:val="003E63F2"/>
    <w:rsid w:val="003E7E29"/>
    <w:rsid w:val="003F6076"/>
    <w:rsid w:val="0040232F"/>
    <w:rsid w:val="00420F2F"/>
    <w:rsid w:val="00423214"/>
    <w:rsid w:val="00433085"/>
    <w:rsid w:val="004402A4"/>
    <w:rsid w:val="004567A8"/>
    <w:rsid w:val="004631A5"/>
    <w:rsid w:val="00466DE4"/>
    <w:rsid w:val="0047458E"/>
    <w:rsid w:val="00475105"/>
    <w:rsid w:val="00475DAB"/>
    <w:rsid w:val="00483765"/>
    <w:rsid w:val="00483B3E"/>
    <w:rsid w:val="00486847"/>
    <w:rsid w:val="00490582"/>
    <w:rsid w:val="004A5BB5"/>
    <w:rsid w:val="004B3C28"/>
    <w:rsid w:val="004C0F26"/>
    <w:rsid w:val="004C56BA"/>
    <w:rsid w:val="004D18BD"/>
    <w:rsid w:val="004D4EC4"/>
    <w:rsid w:val="004D7724"/>
    <w:rsid w:val="005006E1"/>
    <w:rsid w:val="005026B2"/>
    <w:rsid w:val="00511F11"/>
    <w:rsid w:val="00513041"/>
    <w:rsid w:val="00516707"/>
    <w:rsid w:val="005217E0"/>
    <w:rsid w:val="0053753C"/>
    <w:rsid w:val="0054093A"/>
    <w:rsid w:val="0054519F"/>
    <w:rsid w:val="00545520"/>
    <w:rsid w:val="00547BA4"/>
    <w:rsid w:val="00550CA7"/>
    <w:rsid w:val="00553033"/>
    <w:rsid w:val="00553C78"/>
    <w:rsid w:val="00572C77"/>
    <w:rsid w:val="00581ABA"/>
    <w:rsid w:val="005868DF"/>
    <w:rsid w:val="005870F7"/>
    <w:rsid w:val="005A5B82"/>
    <w:rsid w:val="005B4D3F"/>
    <w:rsid w:val="005B5225"/>
    <w:rsid w:val="005B6493"/>
    <w:rsid w:val="005C331F"/>
    <w:rsid w:val="005C488B"/>
    <w:rsid w:val="005D473A"/>
    <w:rsid w:val="005D4AE4"/>
    <w:rsid w:val="005E1D91"/>
    <w:rsid w:val="005F4AAE"/>
    <w:rsid w:val="00600503"/>
    <w:rsid w:val="00600A5E"/>
    <w:rsid w:val="006129A0"/>
    <w:rsid w:val="00614092"/>
    <w:rsid w:val="0061654B"/>
    <w:rsid w:val="006205E9"/>
    <w:rsid w:val="00632C6F"/>
    <w:rsid w:val="006450C6"/>
    <w:rsid w:val="00650EE8"/>
    <w:rsid w:val="00652387"/>
    <w:rsid w:val="00657C2D"/>
    <w:rsid w:val="00661B82"/>
    <w:rsid w:val="00664CBF"/>
    <w:rsid w:val="0067062B"/>
    <w:rsid w:val="00673B39"/>
    <w:rsid w:val="00674EBA"/>
    <w:rsid w:val="006759AF"/>
    <w:rsid w:val="00675B16"/>
    <w:rsid w:val="00675E0C"/>
    <w:rsid w:val="00676604"/>
    <w:rsid w:val="006778FE"/>
    <w:rsid w:val="006812EE"/>
    <w:rsid w:val="006847F1"/>
    <w:rsid w:val="0069497B"/>
    <w:rsid w:val="006A0791"/>
    <w:rsid w:val="006B1618"/>
    <w:rsid w:val="006B2BDD"/>
    <w:rsid w:val="006B4DE9"/>
    <w:rsid w:val="006B5279"/>
    <w:rsid w:val="006D337A"/>
    <w:rsid w:val="006E6FCE"/>
    <w:rsid w:val="00710F7D"/>
    <w:rsid w:val="00712F9A"/>
    <w:rsid w:val="00725591"/>
    <w:rsid w:val="0072650F"/>
    <w:rsid w:val="00734C5E"/>
    <w:rsid w:val="00736406"/>
    <w:rsid w:val="00741ADB"/>
    <w:rsid w:val="00746484"/>
    <w:rsid w:val="007556B8"/>
    <w:rsid w:val="00755924"/>
    <w:rsid w:val="00755EF7"/>
    <w:rsid w:val="00757E68"/>
    <w:rsid w:val="00761073"/>
    <w:rsid w:val="00773FC3"/>
    <w:rsid w:val="007754E9"/>
    <w:rsid w:val="007832A7"/>
    <w:rsid w:val="0078360A"/>
    <w:rsid w:val="00784EAE"/>
    <w:rsid w:val="00790512"/>
    <w:rsid w:val="00793781"/>
    <w:rsid w:val="00794005"/>
    <w:rsid w:val="00796C0A"/>
    <w:rsid w:val="00796FC8"/>
    <w:rsid w:val="007A7125"/>
    <w:rsid w:val="007C3BCA"/>
    <w:rsid w:val="007C5E00"/>
    <w:rsid w:val="007D5B44"/>
    <w:rsid w:val="007D7D27"/>
    <w:rsid w:val="007F0617"/>
    <w:rsid w:val="00801E42"/>
    <w:rsid w:val="00801F78"/>
    <w:rsid w:val="0080258D"/>
    <w:rsid w:val="00804583"/>
    <w:rsid w:val="00822083"/>
    <w:rsid w:val="00826FB8"/>
    <w:rsid w:val="0083201C"/>
    <w:rsid w:val="00833D72"/>
    <w:rsid w:val="00852AB7"/>
    <w:rsid w:val="00855403"/>
    <w:rsid w:val="00861C99"/>
    <w:rsid w:val="00866F95"/>
    <w:rsid w:val="008675A3"/>
    <w:rsid w:val="00870292"/>
    <w:rsid w:val="00876698"/>
    <w:rsid w:val="00876888"/>
    <w:rsid w:val="008808A6"/>
    <w:rsid w:val="00880D5C"/>
    <w:rsid w:val="0088750A"/>
    <w:rsid w:val="008933A9"/>
    <w:rsid w:val="008A01DB"/>
    <w:rsid w:val="008A30A8"/>
    <w:rsid w:val="008A56AD"/>
    <w:rsid w:val="008B029A"/>
    <w:rsid w:val="008C0A2C"/>
    <w:rsid w:val="008C62B4"/>
    <w:rsid w:val="008E0468"/>
    <w:rsid w:val="008E78DD"/>
    <w:rsid w:val="008F172B"/>
    <w:rsid w:val="008F6FD5"/>
    <w:rsid w:val="00902FF8"/>
    <w:rsid w:val="00903868"/>
    <w:rsid w:val="00907607"/>
    <w:rsid w:val="009370B4"/>
    <w:rsid w:val="009447A5"/>
    <w:rsid w:val="00957449"/>
    <w:rsid w:val="00961CED"/>
    <w:rsid w:val="00965F9B"/>
    <w:rsid w:val="00966E7D"/>
    <w:rsid w:val="009676C3"/>
    <w:rsid w:val="00985A88"/>
    <w:rsid w:val="00997A8D"/>
    <w:rsid w:val="009A0F53"/>
    <w:rsid w:val="009B1781"/>
    <w:rsid w:val="009B2229"/>
    <w:rsid w:val="009B5A14"/>
    <w:rsid w:val="009C56AD"/>
    <w:rsid w:val="009C697D"/>
    <w:rsid w:val="009C75B8"/>
    <w:rsid w:val="009D569D"/>
    <w:rsid w:val="009D652F"/>
    <w:rsid w:val="009E16DB"/>
    <w:rsid w:val="009E4C0B"/>
    <w:rsid w:val="00A06868"/>
    <w:rsid w:val="00A12221"/>
    <w:rsid w:val="00A2222C"/>
    <w:rsid w:val="00A30EFE"/>
    <w:rsid w:val="00A33F4E"/>
    <w:rsid w:val="00A44C19"/>
    <w:rsid w:val="00A47B5D"/>
    <w:rsid w:val="00A47E7F"/>
    <w:rsid w:val="00A540D1"/>
    <w:rsid w:val="00A57D4E"/>
    <w:rsid w:val="00A60E88"/>
    <w:rsid w:val="00A618E3"/>
    <w:rsid w:val="00A71584"/>
    <w:rsid w:val="00A7180C"/>
    <w:rsid w:val="00A803CD"/>
    <w:rsid w:val="00A82575"/>
    <w:rsid w:val="00A94D0E"/>
    <w:rsid w:val="00AA260E"/>
    <w:rsid w:val="00AA2870"/>
    <w:rsid w:val="00AB15A8"/>
    <w:rsid w:val="00AD0C05"/>
    <w:rsid w:val="00AD43CE"/>
    <w:rsid w:val="00AE11F8"/>
    <w:rsid w:val="00AF1476"/>
    <w:rsid w:val="00AF1C06"/>
    <w:rsid w:val="00AF1E62"/>
    <w:rsid w:val="00AF5072"/>
    <w:rsid w:val="00B0403B"/>
    <w:rsid w:val="00B047B3"/>
    <w:rsid w:val="00B11A6F"/>
    <w:rsid w:val="00B14FC4"/>
    <w:rsid w:val="00B20408"/>
    <w:rsid w:val="00B21FB2"/>
    <w:rsid w:val="00B24042"/>
    <w:rsid w:val="00B32D52"/>
    <w:rsid w:val="00B433AF"/>
    <w:rsid w:val="00B43D56"/>
    <w:rsid w:val="00B50D60"/>
    <w:rsid w:val="00B54562"/>
    <w:rsid w:val="00B618D2"/>
    <w:rsid w:val="00B6211D"/>
    <w:rsid w:val="00B6405D"/>
    <w:rsid w:val="00B64BCC"/>
    <w:rsid w:val="00B73B84"/>
    <w:rsid w:val="00B758B8"/>
    <w:rsid w:val="00B81C94"/>
    <w:rsid w:val="00B924FC"/>
    <w:rsid w:val="00B96BDF"/>
    <w:rsid w:val="00B97895"/>
    <w:rsid w:val="00BA3BD3"/>
    <w:rsid w:val="00BA769E"/>
    <w:rsid w:val="00BB6937"/>
    <w:rsid w:val="00BB74E2"/>
    <w:rsid w:val="00BC4C21"/>
    <w:rsid w:val="00BE1656"/>
    <w:rsid w:val="00BE1CC7"/>
    <w:rsid w:val="00BE6EB2"/>
    <w:rsid w:val="00BF1957"/>
    <w:rsid w:val="00C03B86"/>
    <w:rsid w:val="00C05C2B"/>
    <w:rsid w:val="00C071C7"/>
    <w:rsid w:val="00C07B56"/>
    <w:rsid w:val="00C11062"/>
    <w:rsid w:val="00C14286"/>
    <w:rsid w:val="00C17B7C"/>
    <w:rsid w:val="00C25F9D"/>
    <w:rsid w:val="00C264E7"/>
    <w:rsid w:val="00C2767E"/>
    <w:rsid w:val="00C3627F"/>
    <w:rsid w:val="00C40486"/>
    <w:rsid w:val="00C40745"/>
    <w:rsid w:val="00C42551"/>
    <w:rsid w:val="00C46220"/>
    <w:rsid w:val="00C5558A"/>
    <w:rsid w:val="00C6028C"/>
    <w:rsid w:val="00C66FBA"/>
    <w:rsid w:val="00C76167"/>
    <w:rsid w:val="00C779CD"/>
    <w:rsid w:val="00C821C0"/>
    <w:rsid w:val="00C945C5"/>
    <w:rsid w:val="00C957A7"/>
    <w:rsid w:val="00C95977"/>
    <w:rsid w:val="00C96432"/>
    <w:rsid w:val="00CA4ACD"/>
    <w:rsid w:val="00CB55E8"/>
    <w:rsid w:val="00CB6AC9"/>
    <w:rsid w:val="00CC1373"/>
    <w:rsid w:val="00CC4B87"/>
    <w:rsid w:val="00CC6410"/>
    <w:rsid w:val="00CD23A9"/>
    <w:rsid w:val="00CD6DFF"/>
    <w:rsid w:val="00CE480C"/>
    <w:rsid w:val="00CE501D"/>
    <w:rsid w:val="00CE6E53"/>
    <w:rsid w:val="00CF5F7D"/>
    <w:rsid w:val="00CF63D9"/>
    <w:rsid w:val="00D0359D"/>
    <w:rsid w:val="00D1132F"/>
    <w:rsid w:val="00D172F2"/>
    <w:rsid w:val="00D2246F"/>
    <w:rsid w:val="00D22BEC"/>
    <w:rsid w:val="00D232E8"/>
    <w:rsid w:val="00D3595B"/>
    <w:rsid w:val="00D35A9A"/>
    <w:rsid w:val="00D40254"/>
    <w:rsid w:val="00D407AC"/>
    <w:rsid w:val="00D414EB"/>
    <w:rsid w:val="00D450D6"/>
    <w:rsid w:val="00D45E91"/>
    <w:rsid w:val="00D50A9B"/>
    <w:rsid w:val="00D50E70"/>
    <w:rsid w:val="00D715D7"/>
    <w:rsid w:val="00D81A98"/>
    <w:rsid w:val="00D8413F"/>
    <w:rsid w:val="00DB0F75"/>
    <w:rsid w:val="00DB405E"/>
    <w:rsid w:val="00DB7EC1"/>
    <w:rsid w:val="00DC1EF5"/>
    <w:rsid w:val="00DD2DB2"/>
    <w:rsid w:val="00DD62E2"/>
    <w:rsid w:val="00DE4AAC"/>
    <w:rsid w:val="00DF2558"/>
    <w:rsid w:val="00DF41D5"/>
    <w:rsid w:val="00DF673D"/>
    <w:rsid w:val="00E03380"/>
    <w:rsid w:val="00E03FE5"/>
    <w:rsid w:val="00E056AA"/>
    <w:rsid w:val="00E11366"/>
    <w:rsid w:val="00E11C35"/>
    <w:rsid w:val="00E16710"/>
    <w:rsid w:val="00E16B17"/>
    <w:rsid w:val="00E36BCD"/>
    <w:rsid w:val="00E376B0"/>
    <w:rsid w:val="00E41519"/>
    <w:rsid w:val="00E4186C"/>
    <w:rsid w:val="00E43610"/>
    <w:rsid w:val="00E51F87"/>
    <w:rsid w:val="00E52F93"/>
    <w:rsid w:val="00E579F5"/>
    <w:rsid w:val="00E60B90"/>
    <w:rsid w:val="00E6221D"/>
    <w:rsid w:val="00E67C3D"/>
    <w:rsid w:val="00E70F71"/>
    <w:rsid w:val="00E73320"/>
    <w:rsid w:val="00E74CD8"/>
    <w:rsid w:val="00E75554"/>
    <w:rsid w:val="00E7609F"/>
    <w:rsid w:val="00E772C5"/>
    <w:rsid w:val="00E94F0A"/>
    <w:rsid w:val="00EA00C1"/>
    <w:rsid w:val="00EA763E"/>
    <w:rsid w:val="00EC359F"/>
    <w:rsid w:val="00ED469D"/>
    <w:rsid w:val="00ED641D"/>
    <w:rsid w:val="00EE2D05"/>
    <w:rsid w:val="00EF00D1"/>
    <w:rsid w:val="00F02556"/>
    <w:rsid w:val="00F031FE"/>
    <w:rsid w:val="00F05DF5"/>
    <w:rsid w:val="00F16FB0"/>
    <w:rsid w:val="00F20BAE"/>
    <w:rsid w:val="00F313D2"/>
    <w:rsid w:val="00F34496"/>
    <w:rsid w:val="00F354E2"/>
    <w:rsid w:val="00F36D30"/>
    <w:rsid w:val="00F40279"/>
    <w:rsid w:val="00F410AB"/>
    <w:rsid w:val="00F4438D"/>
    <w:rsid w:val="00F44F9C"/>
    <w:rsid w:val="00F548FB"/>
    <w:rsid w:val="00F63865"/>
    <w:rsid w:val="00F67BF9"/>
    <w:rsid w:val="00F73AE2"/>
    <w:rsid w:val="00F751C4"/>
    <w:rsid w:val="00F77EA7"/>
    <w:rsid w:val="00F848CA"/>
    <w:rsid w:val="00F90E7C"/>
    <w:rsid w:val="00F9762C"/>
    <w:rsid w:val="00FA23E5"/>
    <w:rsid w:val="00FA5921"/>
    <w:rsid w:val="00FA6996"/>
    <w:rsid w:val="00FB36D3"/>
    <w:rsid w:val="00FB6976"/>
    <w:rsid w:val="00FC2425"/>
    <w:rsid w:val="00FC6C6E"/>
    <w:rsid w:val="00FD4DC5"/>
    <w:rsid w:val="00FD58D4"/>
    <w:rsid w:val="00FF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3B826E17"/>
  <w15:chartTrackingRefBased/>
  <w15:docId w15:val="{69D4FCB3-BF22-4BCC-A33A-8FE080CB0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778FE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6778FE"/>
    <w:pPr>
      <w:keepNext/>
      <w:ind w:right="510"/>
      <w:outlineLvl w:val="0"/>
    </w:pPr>
    <w:rPr>
      <w:b/>
      <w:sz w:val="22"/>
      <w:szCs w:val="20"/>
    </w:rPr>
  </w:style>
  <w:style w:type="paragraph" w:styleId="berschrift2">
    <w:name w:val="heading 2"/>
    <w:basedOn w:val="Standard"/>
    <w:next w:val="Standard"/>
    <w:link w:val="berschrift2Zchn"/>
    <w:qFormat/>
    <w:rsid w:val="006778FE"/>
    <w:pPr>
      <w:keepNext/>
      <w:outlineLvl w:val="1"/>
    </w:pPr>
    <w:rPr>
      <w:b/>
      <w:bCs/>
      <w:sz w:val="22"/>
    </w:rPr>
  </w:style>
  <w:style w:type="paragraph" w:styleId="berschrift3">
    <w:name w:val="heading 3"/>
    <w:basedOn w:val="Standard"/>
    <w:next w:val="Standard"/>
    <w:qFormat/>
    <w:rsid w:val="006778FE"/>
    <w:pPr>
      <w:keepNext/>
      <w:outlineLvl w:val="2"/>
    </w:pPr>
    <w:rPr>
      <w:b/>
      <w:bCs/>
      <w:sz w:val="22"/>
    </w:rPr>
  </w:style>
  <w:style w:type="paragraph" w:styleId="berschrift4">
    <w:name w:val="heading 4"/>
    <w:basedOn w:val="Standard"/>
    <w:next w:val="Standard"/>
    <w:qFormat/>
    <w:rsid w:val="006778FE"/>
    <w:pPr>
      <w:keepNext/>
      <w:outlineLvl w:val="3"/>
    </w:pPr>
    <w:rPr>
      <w:b/>
      <w:sz w:val="28"/>
    </w:rPr>
  </w:style>
  <w:style w:type="paragraph" w:styleId="berschrift5">
    <w:name w:val="heading 5"/>
    <w:basedOn w:val="Standard"/>
    <w:next w:val="Standard"/>
    <w:qFormat/>
    <w:rsid w:val="006778FE"/>
    <w:pPr>
      <w:keepNext/>
      <w:ind w:right="381"/>
      <w:outlineLvl w:val="4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rsid w:val="006778F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6778FE"/>
    <w:pPr>
      <w:tabs>
        <w:tab w:val="center" w:pos="4536"/>
        <w:tab w:val="right" w:pos="9072"/>
      </w:tabs>
    </w:pPr>
  </w:style>
  <w:style w:type="paragraph" w:styleId="Blocktext">
    <w:name w:val="Block Text"/>
    <w:basedOn w:val="Standard"/>
    <w:semiHidden/>
    <w:rsid w:val="006778FE"/>
    <w:pPr>
      <w:tabs>
        <w:tab w:val="left" w:pos="360"/>
      </w:tabs>
      <w:ind w:left="-540" w:right="-468"/>
    </w:pPr>
    <w:rPr>
      <w:rFonts w:ascii="Lucida Sans Unicode" w:hAnsi="Lucida Sans Unicode" w:cs="Lucida Sans Unicode"/>
      <w:sz w:val="16"/>
    </w:rPr>
  </w:style>
  <w:style w:type="character" w:styleId="Hyperlink">
    <w:name w:val="Hyperlink"/>
    <w:semiHidden/>
    <w:rsid w:val="006778FE"/>
    <w:rPr>
      <w:color w:val="0000FF"/>
      <w:u w:val="single"/>
    </w:rPr>
  </w:style>
  <w:style w:type="paragraph" w:styleId="Textkrper">
    <w:name w:val="Body Text"/>
    <w:basedOn w:val="Standard"/>
    <w:semiHidden/>
    <w:rsid w:val="006778FE"/>
    <w:pPr>
      <w:tabs>
        <w:tab w:val="left" w:pos="8100"/>
      </w:tabs>
      <w:ind w:right="1821"/>
    </w:pPr>
    <w:rPr>
      <w:sz w:val="22"/>
    </w:rPr>
  </w:style>
  <w:style w:type="paragraph" w:styleId="Textkrper2">
    <w:name w:val="Body Text 2"/>
    <w:basedOn w:val="Standard"/>
    <w:semiHidden/>
    <w:rsid w:val="006778FE"/>
    <w:pPr>
      <w:ind w:right="1461"/>
    </w:pPr>
    <w:rPr>
      <w:sz w:val="22"/>
    </w:rPr>
  </w:style>
  <w:style w:type="paragraph" w:customStyle="1" w:styleId="Textkrper21">
    <w:name w:val="Textkörper 21"/>
    <w:basedOn w:val="Standard"/>
    <w:rsid w:val="006778FE"/>
    <w:pPr>
      <w:ind w:left="567"/>
    </w:pPr>
    <w:rPr>
      <w:sz w:val="22"/>
      <w:szCs w:val="20"/>
    </w:rPr>
  </w:style>
  <w:style w:type="paragraph" w:customStyle="1" w:styleId="Textkrper0">
    <w:name w:val="Textkšrper"/>
    <w:basedOn w:val="Standard"/>
    <w:rsid w:val="006778FE"/>
    <w:pPr>
      <w:tabs>
        <w:tab w:val="left" w:pos="7144"/>
      </w:tabs>
    </w:pPr>
    <w:rPr>
      <w:sz w:val="22"/>
      <w:szCs w:val="20"/>
    </w:rPr>
  </w:style>
  <w:style w:type="paragraph" w:customStyle="1" w:styleId="AutorTitel">
    <w:name w:val="AutorTitel"/>
    <w:basedOn w:val="Standard"/>
    <w:rsid w:val="006778FE"/>
    <w:rPr>
      <w:b/>
      <w:bCs/>
      <w:sz w:val="28"/>
    </w:rPr>
  </w:style>
  <w:style w:type="character" w:customStyle="1" w:styleId="FuzeileZchn">
    <w:name w:val="Fußzeile Zchn"/>
    <w:link w:val="Fuzeile"/>
    <w:rsid w:val="00B43D56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43D5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43D56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link w:val="berschrift2"/>
    <w:rsid w:val="00B43D56"/>
    <w:rPr>
      <w:b/>
      <w:bCs/>
      <w:sz w:val="22"/>
      <w:szCs w:val="24"/>
    </w:rPr>
  </w:style>
  <w:style w:type="character" w:customStyle="1" w:styleId="berschrift1Zchn">
    <w:name w:val="Überschrift 1 Zchn"/>
    <w:link w:val="berschrift1"/>
    <w:rsid w:val="007C5E00"/>
    <w:rPr>
      <w:b/>
      <w:sz w:val="22"/>
    </w:rPr>
  </w:style>
  <w:style w:type="character" w:customStyle="1" w:styleId="KopfzeileZchn">
    <w:name w:val="Kopfzeile Zchn"/>
    <w:link w:val="Kopfzeile"/>
    <w:semiHidden/>
    <w:rsid w:val="007C5E00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7C5E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2A2C8B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link w:val="Dokumentstruktur"/>
    <w:uiPriority w:val="99"/>
    <w:semiHidden/>
    <w:rsid w:val="002A2C8B"/>
    <w:rPr>
      <w:rFonts w:ascii="Tahoma" w:hAnsi="Tahoma" w:cs="Tahoma"/>
      <w:sz w:val="16"/>
      <w:szCs w:val="16"/>
    </w:rPr>
  </w:style>
  <w:style w:type="paragraph" w:customStyle="1" w:styleId="Beitragtitel">
    <w:name w:val="Beitragtitel"/>
    <w:basedOn w:val="Standard"/>
    <w:next w:val="Standard"/>
    <w:uiPriority w:val="99"/>
    <w:rsid w:val="002A2C8B"/>
    <w:pPr>
      <w:keepNext/>
      <w:keepLines/>
      <w:widowControl w:val="0"/>
      <w:autoSpaceDE w:val="0"/>
      <w:autoSpaceDN w:val="0"/>
      <w:adjustRightInd w:val="0"/>
      <w:spacing w:before="360" w:after="120"/>
    </w:pPr>
    <w:rPr>
      <w:kern w:val="28"/>
      <w:sz w:val="34"/>
      <w:szCs w:val="34"/>
    </w:rPr>
  </w:style>
  <w:style w:type="paragraph" w:customStyle="1" w:styleId="absatz-links">
    <w:name w:val="absatz-links"/>
    <w:basedOn w:val="Standard"/>
    <w:uiPriority w:val="99"/>
    <w:rsid w:val="002A2C8B"/>
    <w:pPr>
      <w:widowControl w:val="0"/>
      <w:autoSpaceDE w:val="0"/>
      <w:autoSpaceDN w:val="0"/>
      <w:adjustRightInd w:val="0"/>
      <w:spacing w:before="60" w:after="60"/>
    </w:pPr>
    <w:rPr>
      <w:kern w:val="28"/>
    </w:rPr>
  </w:style>
  <w:style w:type="paragraph" w:styleId="StandardWeb">
    <w:name w:val="Normal (Web)"/>
    <w:basedOn w:val="Standard"/>
    <w:uiPriority w:val="99"/>
    <w:unhideWhenUsed/>
    <w:rsid w:val="00C46220"/>
    <w:pPr>
      <w:spacing w:before="100" w:beforeAutospacing="1" w:after="100" w:afterAutospacing="1"/>
    </w:pPr>
  </w:style>
  <w:style w:type="character" w:styleId="Fett">
    <w:name w:val="Strong"/>
    <w:uiPriority w:val="22"/>
    <w:qFormat/>
    <w:rsid w:val="00C46220"/>
    <w:rPr>
      <w:b/>
      <w:bCs/>
    </w:rPr>
  </w:style>
  <w:style w:type="paragraph" w:customStyle="1" w:styleId="Textkrper20">
    <w:name w:val="Textkšrper 2"/>
    <w:basedOn w:val="Standard"/>
    <w:rsid w:val="005870F7"/>
    <w:rPr>
      <w:b/>
      <w:sz w:val="28"/>
      <w:szCs w:val="20"/>
    </w:rPr>
  </w:style>
  <w:style w:type="character" w:customStyle="1" w:styleId="mce-spellchecker-word1">
    <w:name w:val="mce-spellchecker-word1"/>
    <w:basedOn w:val="Absatz-Standardschriftart"/>
    <w:rsid w:val="0078360A"/>
  </w:style>
  <w:style w:type="paragraph" w:customStyle="1" w:styleId="absatz-block">
    <w:name w:val="absatz-block"/>
    <w:basedOn w:val="Standard"/>
    <w:next w:val="Standard"/>
    <w:uiPriority w:val="99"/>
    <w:rsid w:val="00D715D7"/>
    <w:pPr>
      <w:widowControl w:val="0"/>
      <w:autoSpaceDE w:val="0"/>
      <w:autoSpaceDN w:val="0"/>
      <w:adjustRightInd w:val="0"/>
      <w:spacing w:before="60" w:after="60"/>
      <w:jc w:val="both"/>
    </w:pPr>
    <w:rPr>
      <w:kern w:val="28"/>
      <w:sz w:val="20"/>
      <w:szCs w:val="20"/>
    </w:rPr>
  </w:style>
  <w:style w:type="paragraph" w:customStyle="1" w:styleId="absatz-mitte">
    <w:name w:val="absatz-mitte"/>
    <w:basedOn w:val="Standard"/>
    <w:next w:val="Standard"/>
    <w:uiPriority w:val="99"/>
    <w:rsid w:val="00D715D7"/>
    <w:pPr>
      <w:widowControl w:val="0"/>
      <w:autoSpaceDE w:val="0"/>
      <w:autoSpaceDN w:val="0"/>
      <w:adjustRightInd w:val="0"/>
      <w:spacing w:before="60" w:after="60"/>
      <w:jc w:val="center"/>
    </w:pPr>
    <w:rPr>
      <w:kern w:val="28"/>
      <w:sz w:val="20"/>
      <w:szCs w:val="20"/>
    </w:rPr>
  </w:style>
  <w:style w:type="character" w:customStyle="1" w:styleId="sxpagecounthard">
    <w:name w:val="sxpagecounthard"/>
    <w:basedOn w:val="Absatz-Standardschriftart"/>
    <w:rsid w:val="006A0791"/>
  </w:style>
  <w:style w:type="character" w:styleId="NichtaufgelsteErwhnung">
    <w:name w:val="Unresolved Mention"/>
    <w:basedOn w:val="Absatz-Standardschriftart"/>
    <w:uiPriority w:val="99"/>
    <w:semiHidden/>
    <w:unhideWhenUsed/>
    <w:rsid w:val="002A5A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20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7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84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59097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957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9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750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479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47000">
                                              <w:marLeft w:val="0"/>
                                              <w:marRight w:val="0"/>
                                              <w:marTop w:val="0"/>
                                              <w:marBottom w:val="6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188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4583879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4152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7104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8011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8963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41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731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44174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2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9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5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58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13100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93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888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613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145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00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6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811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9404775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5479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3207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975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1991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5483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17515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98723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7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2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7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9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42879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060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845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409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14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0657862">
                                              <w:marLeft w:val="0"/>
                                              <w:marRight w:val="0"/>
                                              <w:marTop w:val="0"/>
                                              <w:marBottom w:val="6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554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2709692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080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1381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3944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15697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97310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6698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74697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4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5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3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4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0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5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4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8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72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88613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650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399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277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945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02925">
                                              <w:marLeft w:val="0"/>
                                              <w:marRight w:val="0"/>
                                              <w:marTop w:val="0"/>
                                              <w:marBottom w:val="6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548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4585202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5064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4235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9957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6564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7007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2548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2542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2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5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76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4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05022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87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951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785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839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855993">
                                              <w:marLeft w:val="0"/>
                                              <w:marRight w:val="0"/>
                                              <w:marTop w:val="0"/>
                                              <w:marBottom w:val="6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221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5975659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999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264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5277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0964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9986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54472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0929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6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6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66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6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6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4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69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92808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61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26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845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277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108223">
                                              <w:marLeft w:val="0"/>
                                              <w:marRight w:val="0"/>
                                              <w:marTop w:val="0"/>
                                              <w:marBottom w:val="6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427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007615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2274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0296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0906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9552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8496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26330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15951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1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5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6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98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2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59022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7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398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751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310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419949">
                                              <w:marLeft w:val="0"/>
                                              <w:marRight w:val="0"/>
                                              <w:marTop w:val="0"/>
                                              <w:marBottom w:val="6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343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4989968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2832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9468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2292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9352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6515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053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6310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4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18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7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1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343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49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4168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1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45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22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0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39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95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10931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75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072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83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524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011799">
                                              <w:marLeft w:val="0"/>
                                              <w:marRight w:val="0"/>
                                              <w:marTop w:val="0"/>
                                              <w:marBottom w:val="6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322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3621308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653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933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5061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4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1066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97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9113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5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fmueller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Neuerscheinung im</vt:lpstr>
    </vt:vector>
  </TitlesOfParts>
  <Company>Süddeutscher Verlag Service GmbH</Company>
  <LinksUpToDate>false</LinksUpToDate>
  <CharactersWithSpaces>2310</CharactersWithSpaces>
  <SharedDoc>false</SharedDoc>
  <HLinks>
    <vt:vector size="6" baseType="variant">
      <vt:variant>
        <vt:i4>1376257</vt:i4>
      </vt:variant>
      <vt:variant>
        <vt:i4>0</vt:i4>
      </vt:variant>
      <vt:variant>
        <vt:i4>0</vt:i4>
      </vt:variant>
      <vt:variant>
        <vt:i4>5</vt:i4>
      </vt:variant>
      <vt:variant>
        <vt:lpwstr>http://www.cfmueller.de/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Neuerscheinung im</dc:title>
  <dc:subject/>
  <dc:creator>Hüthig User</dc:creator>
  <cp:keywords/>
  <cp:lastModifiedBy>Schaaf, Michael</cp:lastModifiedBy>
  <cp:revision>2</cp:revision>
  <cp:lastPrinted>2023-09-27T10:13:00Z</cp:lastPrinted>
  <dcterms:created xsi:type="dcterms:W3CDTF">2024-10-22T13:21:00Z</dcterms:created>
  <dcterms:modified xsi:type="dcterms:W3CDTF">2024-10-22T13:21:00Z</dcterms:modified>
</cp:coreProperties>
</file>